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5E" w:rsidRDefault="00D2495E" w:rsidP="00D2495E">
      <w:pPr>
        <w:pStyle w:val="BodyText"/>
        <w:ind w:left="2950"/>
        <w:rPr>
          <w:rFonts w:ascii="Times New Roman"/>
          <w:sz w:val="20"/>
        </w:rPr>
      </w:pPr>
      <w:bookmarkStart w:id="0" w:name="_GoBack"/>
      <w:bookmarkEnd w:id="0"/>
      <w:r>
        <w:rPr>
          <w:rFonts w:ascii="Times New Roman"/>
          <w:noProof/>
          <w:sz w:val="20"/>
          <w:lang w:val="en-CA" w:eastAsia="en-CA"/>
        </w:rPr>
        <w:drawing>
          <wp:anchor distT="0" distB="0" distL="114300" distR="114300" simplePos="0" relativeHeight="251672576" behindDoc="0" locked="0" layoutInCell="1" allowOverlap="1" wp14:anchorId="4428C2CF" wp14:editId="6AC65657">
            <wp:simplePos x="0" y="0"/>
            <wp:positionH relativeFrom="column">
              <wp:align>left</wp:align>
            </wp:positionH>
            <wp:positionV relativeFrom="paragraph">
              <wp:align>top</wp:align>
            </wp:positionV>
            <wp:extent cx="2124075" cy="17691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4075" cy="17691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sz w:val="20"/>
        </w:rPr>
        <w:br w:type="textWrapping" w:clear="all"/>
      </w:r>
    </w:p>
    <w:p w:rsidR="00D2495E" w:rsidRDefault="00D2495E" w:rsidP="00D2495E">
      <w:pPr>
        <w:pStyle w:val="BodyText"/>
        <w:spacing w:before="5"/>
        <w:rPr>
          <w:rFonts w:ascii="Times New Roman"/>
          <w:sz w:val="16"/>
        </w:rPr>
      </w:pPr>
    </w:p>
    <w:p w:rsidR="00D2495E" w:rsidRDefault="00D2495E" w:rsidP="00D2495E">
      <w:pPr>
        <w:spacing w:before="88"/>
        <w:ind w:left="791" w:right="808"/>
        <w:jc w:val="center"/>
        <w:rPr>
          <w:sz w:val="36"/>
        </w:rPr>
      </w:pPr>
      <w:r>
        <w:rPr>
          <w:sz w:val="36"/>
        </w:rPr>
        <w:t>THE CORPORATION OF THE TOWN OF PENETANGUISHENE</w:t>
      </w:r>
    </w:p>
    <w:p w:rsidR="00D2495E" w:rsidRDefault="00D2495E" w:rsidP="00D2495E">
      <w:pPr>
        <w:pStyle w:val="Heading1"/>
        <w:spacing w:before="275"/>
        <w:ind w:left="2749" w:right="2767"/>
      </w:pPr>
      <w:r>
        <w:t>REQUEST FOR TENDERS FOR</w:t>
      </w:r>
    </w:p>
    <w:p w:rsidR="00D2495E" w:rsidRDefault="00D2495E" w:rsidP="00D2495E">
      <w:pPr>
        <w:pStyle w:val="BodyText"/>
        <w:spacing w:before="10"/>
        <w:rPr>
          <w:b/>
          <w:sz w:val="35"/>
        </w:rPr>
      </w:pPr>
    </w:p>
    <w:p w:rsidR="00D2495E" w:rsidRDefault="00D2495E" w:rsidP="00D2495E">
      <w:pPr>
        <w:ind w:left="791" w:right="807"/>
        <w:jc w:val="center"/>
        <w:rPr>
          <w:b/>
          <w:sz w:val="36"/>
        </w:rPr>
      </w:pPr>
      <w:r>
        <w:rPr>
          <w:b/>
          <w:sz w:val="36"/>
        </w:rPr>
        <w:t>SEASONAL ICE CONTROLLER AND COMPRESSOR REPLACEMENT</w:t>
      </w:r>
    </w:p>
    <w:p w:rsidR="00D2495E" w:rsidRDefault="00D2495E" w:rsidP="00D2495E">
      <w:pPr>
        <w:spacing w:before="324"/>
        <w:ind w:left="789" w:right="808"/>
        <w:jc w:val="center"/>
        <w:rPr>
          <w:rFonts w:ascii="Tahoma"/>
          <w:b/>
          <w:sz w:val="36"/>
        </w:rPr>
      </w:pPr>
      <w:r>
        <w:rPr>
          <w:rFonts w:ascii="Tahoma"/>
          <w:b/>
          <w:sz w:val="36"/>
        </w:rPr>
        <w:t>TENDER #: 2018-12</w:t>
      </w:r>
    </w:p>
    <w:p w:rsidR="00D2495E" w:rsidRDefault="00D2495E" w:rsidP="00D2495E">
      <w:pPr>
        <w:pStyle w:val="BodyText"/>
        <w:rPr>
          <w:b/>
          <w:sz w:val="20"/>
        </w:rPr>
      </w:pPr>
    </w:p>
    <w:p w:rsidR="00D2495E" w:rsidRDefault="00D2495E" w:rsidP="00D2495E">
      <w:pPr>
        <w:pStyle w:val="BodyText"/>
        <w:spacing w:before="8"/>
        <w:jc w:val="right"/>
        <w:rPr>
          <w:b/>
          <w:sz w:val="12"/>
        </w:rPr>
      </w:pPr>
      <w:r>
        <w:rPr>
          <w:noProof/>
          <w:lang w:val="en-CA" w:eastAsia="en-CA"/>
        </w:rPr>
        <mc:AlternateContent>
          <mc:Choice Requires="wpg">
            <w:drawing>
              <wp:anchor distT="0" distB="0" distL="0" distR="0" simplePos="0" relativeHeight="251659264" behindDoc="0" locked="0" layoutInCell="1" allowOverlap="1" wp14:anchorId="719DFC48" wp14:editId="54E441C1">
                <wp:simplePos x="0" y="0"/>
                <wp:positionH relativeFrom="page">
                  <wp:posOffset>1243965</wp:posOffset>
                </wp:positionH>
                <wp:positionV relativeFrom="paragraph">
                  <wp:posOffset>122555</wp:posOffset>
                </wp:positionV>
                <wp:extent cx="5505450" cy="2743200"/>
                <wp:effectExtent l="15240" t="12700" r="13335" b="15875"/>
                <wp:wrapTopAndBottom/>
                <wp:docPr id="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2743200"/>
                          <a:chOff x="1964" y="201"/>
                          <a:chExt cx="8670" cy="4320"/>
                        </a:xfrm>
                      </wpg:grpSpPr>
                      <wps:wsp>
                        <wps:cNvPr id="14" name="Line 45"/>
                        <wps:cNvCnPr/>
                        <wps:spPr bwMode="auto">
                          <a:xfrm>
                            <a:off x="1964" y="201"/>
                            <a:ext cx="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4"/>
                        <wps:cNvCnPr/>
                        <wps:spPr bwMode="auto">
                          <a:xfrm>
                            <a:off x="1964" y="201"/>
                            <a:ext cx="8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43"/>
                        <wps:cNvCnPr/>
                        <wps:spPr bwMode="auto">
                          <a:xfrm>
                            <a:off x="10604" y="201"/>
                            <a:ext cx="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42"/>
                        <wps:cNvCnPr/>
                        <wps:spPr bwMode="auto">
                          <a:xfrm>
                            <a:off x="1979" y="216"/>
                            <a:ext cx="0" cy="43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1"/>
                        <wps:cNvCnPr/>
                        <wps:spPr bwMode="auto">
                          <a:xfrm>
                            <a:off x="1964" y="4506"/>
                            <a:ext cx="8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wps:spPr bwMode="auto">
                          <a:xfrm>
                            <a:off x="10619" y="216"/>
                            <a:ext cx="0" cy="43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9"/>
                        <wps:cNvSpPr txBox="1">
                          <a:spLocks noChangeArrowheads="1"/>
                        </wps:cNvSpPr>
                        <wps:spPr bwMode="auto">
                          <a:xfrm>
                            <a:off x="2782" y="695"/>
                            <a:ext cx="75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95E" w:rsidRDefault="00D2495E" w:rsidP="00D2495E">
                              <w:pPr>
                                <w:spacing w:line="268" w:lineRule="exact"/>
                                <w:rPr>
                                  <w:b/>
                                  <w:sz w:val="24"/>
                                </w:rPr>
                              </w:pPr>
                              <w:r>
                                <w:rPr>
                                  <w:b/>
                                  <w:sz w:val="24"/>
                                </w:rPr>
                                <w:t>DATE:</w:t>
                              </w:r>
                            </w:p>
                          </w:txbxContent>
                        </wps:txbx>
                        <wps:bodyPr rot="0" vert="horz" wrap="square" lIns="0" tIns="0" rIns="0" bIns="0" anchor="t" anchorCtr="0" upright="1">
                          <a:noAutofit/>
                        </wps:bodyPr>
                      </wps:wsp>
                      <wps:wsp>
                        <wps:cNvPr id="31" name="Text Box 38"/>
                        <wps:cNvSpPr txBox="1">
                          <a:spLocks noChangeArrowheads="1"/>
                        </wps:cNvSpPr>
                        <wps:spPr bwMode="auto">
                          <a:xfrm>
                            <a:off x="4222" y="263"/>
                            <a:ext cx="3173"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95E" w:rsidRDefault="00D2495E" w:rsidP="00D2495E">
                              <w:pPr>
                                <w:spacing w:line="268" w:lineRule="exact"/>
                                <w:ind w:left="1005"/>
                                <w:rPr>
                                  <w:b/>
                                  <w:sz w:val="24"/>
                                </w:rPr>
                              </w:pPr>
                              <w:r>
                                <w:rPr>
                                  <w:b/>
                                  <w:sz w:val="24"/>
                                  <w:u w:val="thick"/>
                                </w:rPr>
                                <w:t>TENDER CLOSING</w:t>
                              </w:r>
                            </w:p>
                            <w:p w:rsidR="00D2495E" w:rsidRDefault="00D2495E" w:rsidP="00D2495E">
                              <w:pPr>
                                <w:spacing w:before="118"/>
                                <w:rPr>
                                  <w:sz w:val="28"/>
                                </w:rPr>
                              </w:pPr>
                              <w:r>
                                <w:rPr>
                                  <w:sz w:val="28"/>
                                </w:rPr>
                                <w:t>June 19</w:t>
                              </w:r>
                              <w:r w:rsidRPr="00B460B3">
                                <w:rPr>
                                  <w:sz w:val="28"/>
                                </w:rPr>
                                <w:t>, 2018</w:t>
                              </w:r>
                            </w:p>
                          </w:txbxContent>
                        </wps:txbx>
                        <wps:bodyPr rot="0" vert="horz" wrap="square" lIns="0" tIns="0" rIns="0" bIns="0" anchor="t" anchorCtr="0" upright="1">
                          <a:noAutofit/>
                        </wps:bodyPr>
                      </wps:wsp>
                      <wps:wsp>
                        <wps:cNvPr id="42" name="Text Box 37"/>
                        <wps:cNvSpPr txBox="1">
                          <a:spLocks noChangeArrowheads="1"/>
                        </wps:cNvSpPr>
                        <wps:spPr bwMode="auto">
                          <a:xfrm>
                            <a:off x="2782" y="1293"/>
                            <a:ext cx="67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95E" w:rsidRDefault="00D2495E" w:rsidP="00D2495E">
                              <w:pPr>
                                <w:spacing w:line="268" w:lineRule="exact"/>
                                <w:rPr>
                                  <w:b/>
                                  <w:sz w:val="24"/>
                                </w:rPr>
                              </w:pPr>
                              <w:r>
                                <w:rPr>
                                  <w:b/>
                                  <w:sz w:val="24"/>
                                </w:rPr>
                                <w:t>TIME:</w:t>
                              </w:r>
                            </w:p>
                          </w:txbxContent>
                        </wps:txbx>
                        <wps:bodyPr rot="0" vert="horz" wrap="square" lIns="0" tIns="0" rIns="0" bIns="0" anchor="t" anchorCtr="0" upright="1">
                          <a:noAutofit/>
                        </wps:bodyPr>
                      </wps:wsp>
                      <wps:wsp>
                        <wps:cNvPr id="43" name="Text Box 36"/>
                        <wps:cNvSpPr txBox="1">
                          <a:spLocks noChangeArrowheads="1"/>
                        </wps:cNvSpPr>
                        <wps:spPr bwMode="auto">
                          <a:xfrm>
                            <a:off x="5236" y="1258"/>
                            <a:ext cx="283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95E" w:rsidRDefault="00D2495E" w:rsidP="00D2495E">
                              <w:pPr>
                                <w:spacing w:line="312" w:lineRule="exact"/>
                                <w:rPr>
                                  <w:b/>
                                  <w:sz w:val="28"/>
                                </w:rPr>
                              </w:pPr>
                              <w:r>
                                <w:rPr>
                                  <w:b/>
                                  <w:sz w:val="28"/>
                                </w:rPr>
                                <w:t>11:00 AM local time</w:t>
                              </w:r>
                            </w:p>
                          </w:txbxContent>
                        </wps:txbx>
                        <wps:bodyPr rot="0" vert="horz" wrap="square" lIns="0" tIns="0" rIns="0" bIns="0" anchor="t" anchorCtr="0" upright="1">
                          <a:noAutofit/>
                        </wps:bodyPr>
                      </wps:wsp>
                      <wps:wsp>
                        <wps:cNvPr id="44" name="Text Box 35"/>
                        <wps:cNvSpPr txBox="1">
                          <a:spLocks noChangeArrowheads="1"/>
                        </wps:cNvSpPr>
                        <wps:spPr bwMode="auto">
                          <a:xfrm>
                            <a:off x="2782" y="1853"/>
                            <a:ext cx="6234" cy="2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95E" w:rsidRDefault="00D2495E" w:rsidP="00D2495E">
                              <w:pPr>
                                <w:spacing w:line="276" w:lineRule="exact"/>
                                <w:ind w:left="3870" w:hanging="3870"/>
                                <w:jc w:val="center"/>
                                <w:rPr>
                                  <w:b/>
                                  <w:sz w:val="24"/>
                                </w:rPr>
                              </w:pPr>
                              <w:r>
                                <w:rPr>
                                  <w:b/>
                                  <w:sz w:val="24"/>
                                </w:rPr>
                                <w:t>LOCATION: Penetanguishene Memorial Community Centre,</w:t>
                              </w:r>
                            </w:p>
                            <w:p w:rsidR="00D2495E" w:rsidRDefault="00D2495E" w:rsidP="00D2495E">
                              <w:pPr>
                                <w:spacing w:line="276" w:lineRule="exact"/>
                                <w:ind w:left="3870" w:hanging="3870"/>
                                <w:rPr>
                                  <w:b/>
                                  <w:sz w:val="24"/>
                                </w:rPr>
                              </w:pPr>
                              <w:r>
                                <w:rPr>
                                  <w:b/>
                                  <w:sz w:val="24"/>
                                </w:rPr>
                                <w:t xml:space="preserve">                     Town of Penetanguishene</w:t>
                              </w:r>
                            </w:p>
                            <w:p w:rsidR="00D2495E" w:rsidRDefault="00D2495E" w:rsidP="00D2495E">
                              <w:pPr>
                                <w:spacing w:line="253" w:lineRule="exact"/>
                                <w:ind w:left="1080"/>
                              </w:pPr>
                              <w:r>
                                <w:t>61 Maria St, Penetanguishene, Ontario</w:t>
                              </w:r>
                            </w:p>
                            <w:p w:rsidR="00D2495E" w:rsidRDefault="00D2495E" w:rsidP="00D2495E">
                              <w:pPr>
                                <w:spacing w:line="253" w:lineRule="exact"/>
                                <w:ind w:left="1080"/>
                              </w:pPr>
                            </w:p>
                            <w:p w:rsidR="00D2495E" w:rsidRPr="000A1BB0" w:rsidRDefault="00D2495E" w:rsidP="00D2495E">
                              <w:pPr>
                                <w:spacing w:line="253" w:lineRule="exact"/>
                                <w:rPr>
                                  <w:b/>
                                </w:rPr>
                              </w:pPr>
                              <w:r>
                                <w:rPr>
                                  <w:b/>
                                </w:rPr>
                                <w:t>MANDATORY SITE MEETING:  YES</w:t>
                              </w:r>
                            </w:p>
                            <w:p w:rsidR="00D2495E" w:rsidRDefault="00D2495E" w:rsidP="00D2495E">
                              <w:pPr>
                                <w:spacing w:before="1"/>
                                <w:rPr>
                                  <w:b/>
                                </w:rPr>
                              </w:pPr>
                            </w:p>
                            <w:p w:rsidR="00D2495E" w:rsidRPr="00DA53DA" w:rsidRDefault="00D2495E" w:rsidP="00D2495E">
                              <w:pPr>
                                <w:spacing w:line="252" w:lineRule="exact"/>
                                <w:rPr>
                                  <w:b/>
                                  <w:sz w:val="18"/>
                                </w:rPr>
                              </w:pPr>
                            </w:p>
                            <w:p w:rsidR="00D2495E" w:rsidRDefault="00D2495E" w:rsidP="00D2495E">
                              <w:pPr>
                                <w:tabs>
                                  <w:tab w:val="left" w:pos="2879"/>
                                </w:tabs>
                                <w:spacing w:before="1"/>
                              </w:pPr>
                            </w:p>
                            <w:p w:rsidR="00D2495E" w:rsidRDefault="00D2495E" w:rsidP="00D2495E">
                              <w:pPr>
                                <w:spacing w:before="11"/>
                                <w:rPr>
                                  <w:b/>
                                  <w:sz w:val="23"/>
                                </w:rPr>
                              </w:pPr>
                            </w:p>
                            <w:p w:rsidR="00D2495E" w:rsidRDefault="00D2495E" w:rsidP="00D2495E">
                              <w:pPr>
                                <w:ind w:left="825"/>
                                <w:rPr>
                                  <w:b/>
                                  <w:sz w:val="24"/>
                                </w:rPr>
                              </w:pPr>
                              <w:r>
                                <w:rPr>
                                  <w:b/>
                                  <w:sz w:val="24"/>
                                </w:rPr>
                                <w:t>LATE SUBMISSIONS WILL NOT BE ACCEPTED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97.95pt;margin-top:9.65pt;width:433.5pt;height:3in;z-index:251659264;mso-wrap-distance-left:0;mso-wrap-distance-right:0;mso-position-horizontal-relative:page" coordorigin="1964,201" coordsize="867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yC1wQAAA8mAAAOAAAAZHJzL2Uyb0RvYy54bWzsWttu4zYQfS/QfyD07lj3G+IsEjsOCqRt&#10;gN1+AC3JklCJVEkldrrov3c4lORLEuwi2WQXG/nBpkSJHs4Mh+cc6fTDtq7IXSZkydnMsE5Mg2Qs&#10;4WnJ8pnx16flJDSIbClLacVZNjPuM2l8OPv1l9NNE2c2L3iVZoLAIEzGm2ZmFG3bxNOpTIqspvKE&#10;NxmDzjUXNW3hUOTTVNANjF5XU9s0/emGi7QRPMmkhLML3Wmc4fjrdZa0f67XMmtJNTPAtha/BX6v&#10;1Pf07JTGuaBNUSadGfQZVtS0ZPCnw1AL2lJyK8oHQ9VlIrjk6/Yk4fWUr9dlkuEcYDaWeTSbK8Fv&#10;G5xLHm/yZnATuPbIT88eNvnj7kaQMoXYOQZhtIYY4d8Sx1XO2TR5DNdcieZjcyP0DKF5zZO/JXRP&#10;j/vVca4vJqvN7zyF8ehty9E527Wo1RAwbbLFGNwPMci2LUngpOeZnutBqBLoswPXgSjrKCUFhFLd&#10;Z0W+axDVbVp912V3e+gH3b3qTtU7pbH+X7S1s01NDBJO7nwqX+bTjwVtMgyVVP7qfQp2ap9elywj&#10;rqddipfM2Y1AB8tYgmu/6K2Hs+5d5nQzPpwujRsh26uM10Q1ZkYFJmAY6N21bLVn+ktUVBhfllUF&#10;52lcMbJRfjYhEOpY8qpMVS8eiHw1rwS5o2pN4afz88FlkLssxdGKjKaXXbulZaXbEJeKqfFgGmBP&#10;19KL5nNkRpfhZehOXNu/nLjmYjE5X87dib+0Am/hLObzhfWfMs1y46JM04wp6/oFbLlfF8yulOil&#10;NyzhwQ/Tw9ExlcDY/heNhqTS8dMZteLpPYYVz0N+vVWieYeJ1q3db5xou8U1ppresiBD3l2q+Yep&#10;5rykppm+eVTKx6I2FrV+9wwOM81+SaZFQaQxg+WrYXDbQcAxwAUTd+cBLoz75z4QfxRg/kT7J9CU&#10;faCGuFJt7YDlng3UAMYe5VrouyNWe+9YzYZCtJ9riKWem2umb411beQFLH+cgCpqqHPtkwJWF3xL&#10;nGhvG1WknrRbOA90T1M9ze0J4/OCsjw7F4JvFIMDgoxVEZkNlEWtB/T054v01Q5CGzdgP8J9drcB&#10;Bx50INv30bSnd2ABcs5XM1i1x+9RuR+UbB5QZrnPrJf4UbECh+xd9iQr1R5F0elzZNmueWFHk6Uf&#10;BhN36XqTKDDDiWlFFxFg7shdLA/5MwoULyY1SjaIPNt7tmpQly3ogVVZz4xwkBZo/JSEMNB/ZX5P&#10;zPvfxwh6u11twaUqbTVXJ4KDNgLLBERMaBRc/GuQDQiCM0P+c0tFZpDqNwbJD5e0fUP0jVXfoCyB&#10;W2dGaxDdnLdaZbxtRJkXMLJeXoyfgxq2LlF/2VkBJquDtxMMHOthYQi/S2FwbVsXBttHKrkrDI4V&#10;gCapKkNgjpVhp7mNleG1KoMWwvtl8K4LhAuL8hg5BL1nuu3/jZGDZUdHFcIPQPccoYNS6Efo8BbQ&#10;AQvEoEO97wIxPC/cUQuUOxSQedMC4dkOaNIAEyzbQwyzgxB26HQQwg4wbCO5wMd2I4R4VQgxPBN5&#10;3xViePq9qxD7T8C/g/hghd4xhLDhRYcOQzgIcMYSMZaIV9UfEEQMT+h/1BIBggS+dYRqSveGlHqt&#10;af8YZYvde1xn/wMAAP//AwBQSwMEFAAGAAgAAAAhAN0SJOvgAAAACwEAAA8AAABkcnMvZG93bnJl&#10;di54bWxMj0FvgkAQhe9N+h8206S3uiDFVGQxxrQ9mSbVJo23FUYgsrOEXQH/fYdTvc2beXnzvXQ9&#10;mkb02LnakoJwFoBAym1RU6ng5/Dx8gbCeU2Fbiyhghs6WGePD6lOCjvQN/Z7XwoOIZdoBZX3bSKl&#10;yys02s1si8S3s+2M9iy7UhadHjjcNHIeBAtpdE38odItbivML/urUfA56GEThe/97nLe3o6H+Ot3&#10;F6JSz0/jZgXC4+j/zTDhMzpkzHSyVyqcaFgv4yVbpyECMRmCxZw3JwWvcRiBzFJ53yH7AwAA//8D&#10;AFBLAQItABQABgAIAAAAIQC2gziS/gAAAOEBAAATAAAAAAAAAAAAAAAAAAAAAABbQ29udGVudF9U&#10;eXBlc10ueG1sUEsBAi0AFAAGAAgAAAAhADj9If/WAAAAlAEAAAsAAAAAAAAAAAAAAAAALwEAAF9y&#10;ZWxzLy5yZWxzUEsBAi0AFAAGAAgAAAAhAIAGXILXBAAADyYAAA4AAAAAAAAAAAAAAAAALgIAAGRy&#10;cy9lMm9Eb2MueG1sUEsBAi0AFAAGAAgAAAAhAN0SJOvgAAAACwEAAA8AAAAAAAAAAAAAAAAAMQcA&#10;AGRycy9kb3ducmV2LnhtbFBLBQYAAAAABAAEAPMAAAA+CAAAAAA=&#10;">
                <v:line id="Line 45" o:spid="_x0000_s1027" style="position:absolute;visibility:visible;mso-wrap-style:square" from="1964,201" to="1994,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44" o:spid="_x0000_s1028" style="position:absolute;visibility:visible;mso-wrap-style:square" from="1964,201" to="10634,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43" o:spid="_x0000_s1029" style="position:absolute;visibility:visible;mso-wrap-style:square" from="10604,201" to="10634,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42" o:spid="_x0000_s1030" style="position:absolute;visibility:visible;mso-wrap-style:square" from="1979,216" to="1979,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Line 41" o:spid="_x0000_s1031" style="position:absolute;visibility:visible;mso-wrap-style:square" from="1964,4506" to="10604,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40" o:spid="_x0000_s1032" style="position:absolute;visibility:visible;mso-wrap-style:square" from="10619,216" to="10619,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shapetype id="_x0000_t202" coordsize="21600,21600" o:spt="202" path="m,l,21600r21600,l21600,xe">
                  <v:stroke joinstyle="miter"/>
                  <v:path gradientshapeok="t" o:connecttype="rect"/>
                </v:shapetype>
                <v:shape id="Text Box 39" o:spid="_x0000_s1033" type="#_x0000_t202" style="position:absolute;left:2782;top:695;width:752;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D2495E" w:rsidRDefault="00D2495E" w:rsidP="00D2495E">
                        <w:pPr>
                          <w:spacing w:line="268" w:lineRule="exact"/>
                          <w:rPr>
                            <w:b/>
                            <w:sz w:val="24"/>
                          </w:rPr>
                        </w:pPr>
                        <w:r>
                          <w:rPr>
                            <w:b/>
                            <w:sz w:val="24"/>
                          </w:rPr>
                          <w:t>DATE:</w:t>
                        </w:r>
                      </w:p>
                    </w:txbxContent>
                  </v:textbox>
                </v:shape>
                <v:shape id="Text Box 38" o:spid="_x0000_s1034" type="#_x0000_t202" style="position:absolute;left:4222;top:263;width:3173;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D2495E" w:rsidRDefault="00D2495E" w:rsidP="00D2495E">
                        <w:pPr>
                          <w:spacing w:line="268" w:lineRule="exact"/>
                          <w:ind w:left="1005"/>
                          <w:rPr>
                            <w:b/>
                            <w:sz w:val="24"/>
                          </w:rPr>
                        </w:pPr>
                        <w:r>
                          <w:rPr>
                            <w:b/>
                            <w:sz w:val="24"/>
                            <w:u w:val="thick"/>
                          </w:rPr>
                          <w:t>TENDER CLOSING</w:t>
                        </w:r>
                      </w:p>
                      <w:p w:rsidR="00D2495E" w:rsidRDefault="00D2495E" w:rsidP="00D2495E">
                        <w:pPr>
                          <w:spacing w:before="118"/>
                          <w:rPr>
                            <w:sz w:val="28"/>
                          </w:rPr>
                        </w:pPr>
                        <w:r>
                          <w:rPr>
                            <w:sz w:val="28"/>
                          </w:rPr>
                          <w:t>June 19</w:t>
                        </w:r>
                        <w:r w:rsidRPr="00B460B3">
                          <w:rPr>
                            <w:sz w:val="28"/>
                          </w:rPr>
                          <w:t>, 2018</w:t>
                        </w:r>
                      </w:p>
                    </w:txbxContent>
                  </v:textbox>
                </v:shape>
                <v:shape id="Text Box 37" o:spid="_x0000_s1035" type="#_x0000_t202" style="position:absolute;left:2782;top:1293;width:67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D2495E" w:rsidRDefault="00D2495E" w:rsidP="00D2495E">
                        <w:pPr>
                          <w:spacing w:line="268" w:lineRule="exact"/>
                          <w:rPr>
                            <w:b/>
                            <w:sz w:val="24"/>
                          </w:rPr>
                        </w:pPr>
                        <w:r>
                          <w:rPr>
                            <w:b/>
                            <w:sz w:val="24"/>
                          </w:rPr>
                          <w:t>TIME:</w:t>
                        </w:r>
                      </w:p>
                    </w:txbxContent>
                  </v:textbox>
                </v:shape>
                <v:shape id="Text Box 36" o:spid="_x0000_s1036" type="#_x0000_t202" style="position:absolute;left:5236;top:1258;width:283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D2495E" w:rsidRDefault="00D2495E" w:rsidP="00D2495E">
                        <w:pPr>
                          <w:spacing w:line="312" w:lineRule="exact"/>
                          <w:rPr>
                            <w:b/>
                            <w:sz w:val="28"/>
                          </w:rPr>
                        </w:pPr>
                        <w:r>
                          <w:rPr>
                            <w:b/>
                            <w:sz w:val="28"/>
                          </w:rPr>
                          <w:t>11:00 AM local time</w:t>
                        </w:r>
                      </w:p>
                    </w:txbxContent>
                  </v:textbox>
                </v:shape>
                <v:shape id="Text Box 35" o:spid="_x0000_s1037" type="#_x0000_t202" style="position:absolute;left:2782;top:1853;width:6234;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D2495E" w:rsidRDefault="00D2495E" w:rsidP="00D2495E">
                        <w:pPr>
                          <w:spacing w:line="276" w:lineRule="exact"/>
                          <w:ind w:left="3870" w:hanging="3870"/>
                          <w:jc w:val="center"/>
                          <w:rPr>
                            <w:b/>
                            <w:sz w:val="24"/>
                          </w:rPr>
                        </w:pPr>
                        <w:r>
                          <w:rPr>
                            <w:b/>
                            <w:sz w:val="24"/>
                          </w:rPr>
                          <w:t>LOCATION: Penetanguishene Memorial Community Centre,</w:t>
                        </w:r>
                      </w:p>
                      <w:p w:rsidR="00D2495E" w:rsidRDefault="00D2495E" w:rsidP="00D2495E">
                        <w:pPr>
                          <w:spacing w:line="276" w:lineRule="exact"/>
                          <w:ind w:left="3870" w:hanging="3870"/>
                          <w:rPr>
                            <w:b/>
                            <w:sz w:val="24"/>
                          </w:rPr>
                        </w:pPr>
                        <w:r>
                          <w:rPr>
                            <w:b/>
                            <w:sz w:val="24"/>
                          </w:rPr>
                          <w:t xml:space="preserve">                     Town of Penetanguishene</w:t>
                        </w:r>
                      </w:p>
                      <w:p w:rsidR="00D2495E" w:rsidRDefault="00D2495E" w:rsidP="00D2495E">
                        <w:pPr>
                          <w:spacing w:line="253" w:lineRule="exact"/>
                          <w:ind w:left="1080"/>
                        </w:pPr>
                        <w:r>
                          <w:t>61 Maria St, Penetanguishene, Ontario</w:t>
                        </w:r>
                      </w:p>
                      <w:p w:rsidR="00D2495E" w:rsidRDefault="00D2495E" w:rsidP="00D2495E">
                        <w:pPr>
                          <w:spacing w:line="253" w:lineRule="exact"/>
                          <w:ind w:left="1080"/>
                        </w:pPr>
                      </w:p>
                      <w:p w:rsidR="00D2495E" w:rsidRPr="000A1BB0" w:rsidRDefault="00D2495E" w:rsidP="00D2495E">
                        <w:pPr>
                          <w:spacing w:line="253" w:lineRule="exact"/>
                          <w:rPr>
                            <w:b/>
                          </w:rPr>
                        </w:pPr>
                        <w:r>
                          <w:rPr>
                            <w:b/>
                          </w:rPr>
                          <w:t>MANDATORY SITE MEETING:  YES</w:t>
                        </w:r>
                      </w:p>
                      <w:p w:rsidR="00D2495E" w:rsidRDefault="00D2495E" w:rsidP="00D2495E">
                        <w:pPr>
                          <w:spacing w:before="1"/>
                          <w:rPr>
                            <w:b/>
                          </w:rPr>
                        </w:pPr>
                      </w:p>
                      <w:p w:rsidR="00D2495E" w:rsidRPr="00DA53DA" w:rsidRDefault="00D2495E" w:rsidP="00D2495E">
                        <w:pPr>
                          <w:spacing w:line="252" w:lineRule="exact"/>
                          <w:rPr>
                            <w:b/>
                            <w:sz w:val="18"/>
                          </w:rPr>
                        </w:pPr>
                      </w:p>
                      <w:p w:rsidR="00D2495E" w:rsidRDefault="00D2495E" w:rsidP="00D2495E">
                        <w:pPr>
                          <w:tabs>
                            <w:tab w:val="left" w:pos="2879"/>
                          </w:tabs>
                          <w:spacing w:before="1"/>
                        </w:pPr>
                      </w:p>
                      <w:p w:rsidR="00D2495E" w:rsidRDefault="00D2495E" w:rsidP="00D2495E">
                        <w:pPr>
                          <w:spacing w:before="11"/>
                          <w:rPr>
                            <w:b/>
                            <w:sz w:val="23"/>
                          </w:rPr>
                        </w:pPr>
                      </w:p>
                      <w:p w:rsidR="00D2495E" w:rsidRDefault="00D2495E" w:rsidP="00D2495E">
                        <w:pPr>
                          <w:ind w:left="825"/>
                          <w:rPr>
                            <w:b/>
                            <w:sz w:val="24"/>
                          </w:rPr>
                        </w:pPr>
                        <w:r>
                          <w:rPr>
                            <w:b/>
                            <w:sz w:val="24"/>
                          </w:rPr>
                          <w:t>LATE SUBMISSIONS WILL NOT BE ACCEPTED</w:t>
                        </w:r>
                      </w:p>
                    </w:txbxContent>
                  </v:textbox>
                </v:shape>
                <w10:wrap type="topAndBottom" anchorx="page"/>
              </v:group>
            </w:pict>
          </mc:Fallback>
        </mc:AlternateContent>
      </w:r>
      <w:r>
        <w:rPr>
          <w:b/>
          <w:sz w:val="12"/>
        </w:rPr>
        <w:t xml:space="preserve">                                             </w:t>
      </w:r>
      <w:r>
        <w:rPr>
          <w:b/>
          <w:sz w:val="12"/>
        </w:rPr>
        <w:tab/>
      </w:r>
      <w:r>
        <w:rPr>
          <w:b/>
          <w:sz w:val="12"/>
        </w:rPr>
        <w:tab/>
      </w:r>
    </w:p>
    <w:p w:rsidR="00D2495E" w:rsidRDefault="00D2495E" w:rsidP="00D2495E">
      <w:pPr>
        <w:pStyle w:val="BodyText"/>
        <w:rPr>
          <w:b/>
          <w:sz w:val="20"/>
        </w:rPr>
      </w:pPr>
    </w:p>
    <w:p w:rsidR="00D2495E" w:rsidRDefault="00D2495E" w:rsidP="00D2495E">
      <w:pPr>
        <w:pStyle w:val="BodyText"/>
        <w:rPr>
          <w:b/>
          <w:sz w:val="20"/>
        </w:rPr>
      </w:pPr>
    </w:p>
    <w:p w:rsidR="00D2495E" w:rsidRDefault="00D2495E" w:rsidP="00D2495E">
      <w:pPr>
        <w:pStyle w:val="BodyText"/>
        <w:rPr>
          <w:b/>
          <w:sz w:val="20"/>
        </w:rPr>
      </w:pPr>
    </w:p>
    <w:p w:rsidR="00D2495E" w:rsidRDefault="00D2495E" w:rsidP="00D2495E">
      <w:pPr>
        <w:pStyle w:val="BodyText"/>
        <w:ind w:left="100" w:right="119"/>
        <w:jc w:val="both"/>
      </w:pPr>
      <w:r>
        <w:t>The Corporation of the Town of Penetanguishene reserves the right to accept or reject all or part of any Bid  and also reserves the right to accept other than the lowest Bid and to cancel this Request for Tenders at any</w:t>
      </w:r>
      <w:r>
        <w:rPr>
          <w:spacing w:val="-5"/>
        </w:rPr>
        <w:t xml:space="preserve"> </w:t>
      </w:r>
      <w:r>
        <w:t>time.</w:t>
      </w:r>
    </w:p>
    <w:p w:rsidR="00D2495E" w:rsidRDefault="00D2495E">
      <w:pPr>
        <w:widowControl/>
        <w:autoSpaceDE/>
        <w:autoSpaceDN/>
        <w:spacing w:after="200" w:line="276" w:lineRule="auto"/>
      </w:pPr>
      <w:r>
        <w:br w:type="page"/>
      </w:r>
    </w:p>
    <w:p w:rsidR="00D2495E" w:rsidRDefault="00D2495E" w:rsidP="00D2495E">
      <w:pPr>
        <w:jc w:val="both"/>
        <w:sectPr w:rsidR="00D2495E" w:rsidSect="00D2495E">
          <w:footerReference w:type="default" r:id="rId10"/>
          <w:pgSz w:w="12240" w:h="15840"/>
          <w:pgMar w:top="960" w:right="960" w:bottom="280" w:left="1340" w:header="720" w:footer="720" w:gutter="0"/>
          <w:pgNumType w:start="2"/>
          <w:cols w:space="720"/>
          <w:titlePg/>
          <w:docGrid w:linePitch="299"/>
        </w:sectPr>
      </w:pPr>
    </w:p>
    <w:p w:rsidR="00D2495E" w:rsidRPr="00225EC5" w:rsidRDefault="00D2495E" w:rsidP="00D2495E">
      <w:pPr>
        <w:spacing w:before="97"/>
        <w:ind w:left="140"/>
        <w:rPr>
          <w:b/>
        </w:rPr>
      </w:pPr>
      <w:r w:rsidRPr="00225EC5">
        <w:rPr>
          <w:b/>
        </w:rPr>
        <w:lastRenderedPageBreak/>
        <w:t>Table of Contents</w:t>
      </w:r>
    </w:p>
    <w:p w:rsidR="00D2495E" w:rsidRDefault="00D2495E" w:rsidP="00D2495E">
      <w:pPr>
        <w:sectPr w:rsidR="00D2495E">
          <w:headerReference w:type="default" r:id="rId11"/>
          <w:footerReference w:type="default" r:id="rId12"/>
          <w:pgSz w:w="12240" w:h="15840"/>
          <w:pgMar w:top="600" w:right="940" w:bottom="1365" w:left="1300" w:header="366" w:footer="873" w:gutter="0"/>
          <w:pgNumType w:start="2"/>
          <w:cols w:space="720"/>
        </w:sectPr>
      </w:pPr>
    </w:p>
    <w:sdt>
      <w:sdtPr>
        <w:rPr>
          <w:i w:val="0"/>
        </w:rPr>
        <w:id w:val="1509400385"/>
        <w:docPartObj>
          <w:docPartGallery w:val="Table of Contents"/>
          <w:docPartUnique/>
        </w:docPartObj>
      </w:sdtPr>
      <w:sdtEndPr/>
      <w:sdtContent>
        <w:p w:rsidR="00D2495E" w:rsidRDefault="00E36BDC" w:rsidP="00D2495E">
          <w:pPr>
            <w:pStyle w:val="TOC4"/>
            <w:tabs>
              <w:tab w:val="right" w:leader="dot" w:pos="9850"/>
            </w:tabs>
            <w:rPr>
              <w:i w:val="0"/>
            </w:rPr>
          </w:pPr>
          <w:hyperlink w:anchor="_TOC_250066" w:history="1">
            <w:r w:rsidR="00D2495E">
              <w:t>DEFINITIONS</w:t>
            </w:r>
            <w:r w:rsidR="00D2495E">
              <w:rPr>
                <w:rFonts w:ascii="Times New Roman"/>
                <w:i w:val="0"/>
              </w:rPr>
              <w:tab/>
            </w:r>
            <w:r w:rsidR="00D2495E">
              <w:rPr>
                <w:i w:val="0"/>
              </w:rPr>
              <w:t>4</w:t>
            </w:r>
          </w:hyperlink>
        </w:p>
        <w:p w:rsidR="00D2495E" w:rsidRDefault="00E36BDC" w:rsidP="00D2495E">
          <w:pPr>
            <w:pStyle w:val="TOC2"/>
            <w:tabs>
              <w:tab w:val="left" w:pos="2036"/>
              <w:tab w:val="right" w:leader="dot" w:pos="9850"/>
            </w:tabs>
            <w:rPr>
              <w:i w:val="0"/>
            </w:rPr>
          </w:pPr>
          <w:hyperlink w:anchor="_TOC_250065" w:history="1">
            <w:r w:rsidR="00D2495E">
              <w:t>PART</w:t>
            </w:r>
            <w:r w:rsidR="00D2495E">
              <w:rPr>
                <w:spacing w:val="-1"/>
              </w:rPr>
              <w:t xml:space="preserve"> </w:t>
            </w:r>
            <w:r w:rsidR="00D2495E">
              <w:t>I</w:t>
            </w:r>
            <w:r w:rsidR="00D2495E">
              <w:tab/>
              <w:t>INSTRUCTIONS</w:t>
            </w:r>
            <w:r w:rsidR="00D2495E">
              <w:rPr>
                <w:spacing w:val="-1"/>
              </w:rPr>
              <w:t xml:space="preserve"> </w:t>
            </w:r>
            <w:r w:rsidR="00D2495E">
              <w:t>TO</w:t>
            </w:r>
            <w:r w:rsidR="00D2495E">
              <w:rPr>
                <w:spacing w:val="-1"/>
              </w:rPr>
              <w:t xml:space="preserve"> </w:t>
            </w:r>
            <w:r w:rsidR="00D2495E">
              <w:t>BIDDERS</w:t>
            </w:r>
            <w:r w:rsidR="00D2495E">
              <w:rPr>
                <w:rFonts w:ascii="Times New Roman"/>
                <w:i w:val="0"/>
              </w:rPr>
              <w:tab/>
            </w:r>
            <w:r w:rsidR="00D2495E">
              <w:rPr>
                <w:i w:val="0"/>
              </w:rPr>
              <w:t>5</w:t>
            </w:r>
          </w:hyperlink>
        </w:p>
        <w:p w:rsidR="00D2495E" w:rsidRDefault="00E36BDC" w:rsidP="00D2495E">
          <w:pPr>
            <w:pStyle w:val="TOC5"/>
            <w:numPr>
              <w:ilvl w:val="0"/>
              <w:numId w:val="11"/>
            </w:numPr>
            <w:tabs>
              <w:tab w:val="left" w:pos="799"/>
              <w:tab w:val="left" w:pos="801"/>
              <w:tab w:val="right" w:leader="dot" w:pos="9850"/>
            </w:tabs>
          </w:pPr>
          <w:hyperlink w:anchor="_TOC_250063" w:history="1">
            <w:r w:rsidR="00D2495E">
              <w:t>DELIVERY OF</w:t>
            </w:r>
            <w:r w:rsidR="00D2495E">
              <w:rPr>
                <w:spacing w:val="-1"/>
              </w:rPr>
              <w:t xml:space="preserve"> </w:t>
            </w:r>
            <w:r w:rsidR="00D2495E">
              <w:t>BIDS</w:t>
            </w:r>
            <w:r w:rsidR="00D2495E">
              <w:rPr>
                <w:rFonts w:ascii="Times New Roman"/>
              </w:rPr>
              <w:tab/>
            </w:r>
            <w:r w:rsidR="00D2495E">
              <w:t>5</w:t>
            </w:r>
          </w:hyperlink>
        </w:p>
        <w:p w:rsidR="00D2495E" w:rsidRDefault="00E36BDC" w:rsidP="00D2495E">
          <w:pPr>
            <w:pStyle w:val="TOC5"/>
            <w:numPr>
              <w:ilvl w:val="0"/>
              <w:numId w:val="11"/>
            </w:numPr>
            <w:tabs>
              <w:tab w:val="left" w:pos="799"/>
              <w:tab w:val="left" w:pos="801"/>
              <w:tab w:val="right" w:leader="dot" w:pos="9852"/>
            </w:tabs>
          </w:pPr>
          <w:hyperlink w:anchor="_TOC_250062" w:history="1">
            <w:r w:rsidR="00D2495E">
              <w:t>REQUEST FOR</w:t>
            </w:r>
            <w:r w:rsidR="00D2495E">
              <w:rPr>
                <w:spacing w:val="-1"/>
              </w:rPr>
              <w:t xml:space="preserve"> </w:t>
            </w:r>
            <w:r w:rsidR="00D2495E">
              <w:t>TENDERS</w:t>
            </w:r>
            <w:r w:rsidR="00D2495E">
              <w:rPr>
                <w:rFonts w:ascii="Times New Roman"/>
              </w:rPr>
              <w:tab/>
            </w:r>
            <w:r w:rsidR="00D2495E">
              <w:t>5</w:t>
            </w:r>
          </w:hyperlink>
        </w:p>
        <w:p w:rsidR="002B0939" w:rsidRDefault="002B0939" w:rsidP="00D2495E">
          <w:pPr>
            <w:pStyle w:val="TOC5"/>
            <w:numPr>
              <w:ilvl w:val="0"/>
              <w:numId w:val="11"/>
            </w:numPr>
            <w:tabs>
              <w:tab w:val="left" w:pos="799"/>
              <w:tab w:val="left" w:pos="801"/>
              <w:tab w:val="right" w:leader="dot" w:pos="9852"/>
            </w:tabs>
          </w:pPr>
          <w:r>
            <w:t>MANDATORY SITE MEETING</w:t>
          </w:r>
          <w:r w:rsidR="003A2285">
            <w:t>……………………………………………………………………...5</w:t>
          </w:r>
        </w:p>
        <w:p w:rsidR="00D2495E" w:rsidRDefault="00E36BDC" w:rsidP="00D2495E">
          <w:pPr>
            <w:pStyle w:val="TOC5"/>
            <w:numPr>
              <w:ilvl w:val="0"/>
              <w:numId w:val="11"/>
            </w:numPr>
            <w:tabs>
              <w:tab w:val="left" w:pos="799"/>
              <w:tab w:val="left" w:pos="801"/>
              <w:tab w:val="right" w:leader="dot" w:pos="9852"/>
            </w:tabs>
          </w:pPr>
          <w:hyperlink w:anchor="_TOC_250061" w:history="1">
            <w:r w:rsidR="00D2495E">
              <w:t>COMPETITION</w:t>
            </w:r>
            <w:r w:rsidR="00D2495E">
              <w:rPr>
                <w:spacing w:val="-1"/>
              </w:rPr>
              <w:t xml:space="preserve"> </w:t>
            </w:r>
            <w:r w:rsidR="00D2495E">
              <w:t>INTENDED</w:t>
            </w:r>
            <w:r w:rsidR="00D2495E">
              <w:rPr>
                <w:rFonts w:ascii="Times New Roman"/>
              </w:rPr>
              <w:tab/>
            </w:r>
            <w:r w:rsidR="00D2495E">
              <w:t>5</w:t>
            </w:r>
          </w:hyperlink>
        </w:p>
        <w:p w:rsidR="00D2495E" w:rsidRDefault="00E36BDC" w:rsidP="00D2495E">
          <w:pPr>
            <w:pStyle w:val="TOC5"/>
            <w:numPr>
              <w:ilvl w:val="0"/>
              <w:numId w:val="11"/>
            </w:numPr>
            <w:tabs>
              <w:tab w:val="left" w:pos="799"/>
              <w:tab w:val="left" w:pos="801"/>
              <w:tab w:val="right" w:leader="dot" w:pos="9850"/>
            </w:tabs>
            <w:spacing w:line="252" w:lineRule="exact"/>
          </w:pPr>
          <w:hyperlink w:anchor="_TOC_250060" w:history="1">
            <w:r w:rsidR="00D2495E">
              <w:t>INQUIRIES, OMISSIONS, DISCREPANCIES, INTERPRETATIONS</w:t>
            </w:r>
            <w:r w:rsidR="00D2495E">
              <w:rPr>
                <w:spacing w:val="-1"/>
              </w:rPr>
              <w:t xml:space="preserve"> </w:t>
            </w:r>
            <w:r w:rsidR="00D2495E">
              <w:t>AND</w:t>
            </w:r>
            <w:r w:rsidR="00D2495E">
              <w:rPr>
                <w:spacing w:val="-1"/>
              </w:rPr>
              <w:t xml:space="preserve"> </w:t>
            </w:r>
            <w:r w:rsidR="00D2495E">
              <w:t>ADDENDA</w:t>
            </w:r>
            <w:r w:rsidR="00D2495E">
              <w:rPr>
                <w:rFonts w:ascii="Times New Roman"/>
              </w:rPr>
              <w:tab/>
            </w:r>
          </w:hyperlink>
          <w:r w:rsidR="00D2495E">
            <w:t>5</w:t>
          </w:r>
        </w:p>
        <w:p w:rsidR="00D2495E" w:rsidRDefault="00E36BDC" w:rsidP="00D2495E">
          <w:pPr>
            <w:pStyle w:val="TOC5"/>
            <w:numPr>
              <w:ilvl w:val="0"/>
              <w:numId w:val="11"/>
            </w:numPr>
            <w:tabs>
              <w:tab w:val="left" w:pos="799"/>
              <w:tab w:val="left" w:pos="801"/>
              <w:tab w:val="right" w:leader="dot" w:pos="9852"/>
            </w:tabs>
            <w:spacing w:line="252" w:lineRule="exact"/>
          </w:pPr>
          <w:hyperlink w:anchor="_TOC_250059" w:history="1">
            <w:r w:rsidR="00D2495E">
              <w:t>MANDATORY</w:t>
            </w:r>
            <w:r w:rsidR="00D2495E">
              <w:rPr>
                <w:spacing w:val="-1"/>
              </w:rPr>
              <w:t xml:space="preserve"> </w:t>
            </w:r>
            <w:r w:rsidR="00D2495E">
              <w:t>BID REQUIREMENTS</w:t>
            </w:r>
            <w:r w:rsidR="00D2495E">
              <w:rPr>
                <w:rFonts w:ascii="Times New Roman"/>
              </w:rPr>
              <w:tab/>
            </w:r>
            <w:r w:rsidR="00D2495E">
              <w:t>6</w:t>
            </w:r>
          </w:hyperlink>
        </w:p>
        <w:p w:rsidR="00D2495E" w:rsidRDefault="00E36BDC" w:rsidP="00D2495E">
          <w:pPr>
            <w:pStyle w:val="TOC5"/>
            <w:numPr>
              <w:ilvl w:val="0"/>
              <w:numId w:val="11"/>
            </w:numPr>
            <w:tabs>
              <w:tab w:val="left" w:pos="800"/>
              <w:tab w:val="left" w:pos="801"/>
              <w:tab w:val="right" w:leader="dot" w:pos="9850"/>
            </w:tabs>
          </w:pPr>
          <w:hyperlink w:anchor="_TOC_250058" w:history="1">
            <w:r w:rsidR="00D2495E">
              <w:t>CHECKING OF</w:t>
            </w:r>
            <w:r w:rsidR="00D2495E">
              <w:rPr>
                <w:spacing w:val="-1"/>
              </w:rPr>
              <w:t xml:space="preserve"> </w:t>
            </w:r>
            <w:r w:rsidR="00D2495E">
              <w:t>BIDS</w:t>
            </w:r>
            <w:r w:rsidR="00D2495E">
              <w:rPr>
                <w:rFonts w:ascii="Times New Roman"/>
              </w:rPr>
              <w:tab/>
            </w:r>
          </w:hyperlink>
          <w:r w:rsidR="003A2285">
            <w:t>7</w:t>
          </w:r>
        </w:p>
        <w:p w:rsidR="00D2495E" w:rsidRDefault="00E36BDC" w:rsidP="00D2495E">
          <w:pPr>
            <w:pStyle w:val="TOC5"/>
            <w:numPr>
              <w:ilvl w:val="0"/>
              <w:numId w:val="11"/>
            </w:numPr>
            <w:tabs>
              <w:tab w:val="left" w:pos="800"/>
              <w:tab w:val="left" w:pos="801"/>
              <w:tab w:val="right" w:leader="dot" w:pos="9852"/>
            </w:tabs>
          </w:pPr>
          <w:hyperlink w:anchor="_TOC_250057" w:history="1">
            <w:r w:rsidR="00D2495E">
              <w:t>DATE OF BIDDING</w:t>
            </w:r>
            <w:r w:rsidR="00D2495E">
              <w:rPr>
                <w:spacing w:val="-1"/>
              </w:rPr>
              <w:t xml:space="preserve"> </w:t>
            </w:r>
            <w:r w:rsidR="00D2495E">
              <w:t>DOCUMENT</w:t>
            </w:r>
            <w:r w:rsidR="00D2495E">
              <w:rPr>
                <w:rFonts w:ascii="Times New Roman"/>
              </w:rPr>
              <w:tab/>
            </w:r>
            <w:r w:rsidR="00D2495E">
              <w:t>7</w:t>
            </w:r>
          </w:hyperlink>
        </w:p>
        <w:p w:rsidR="00D2495E" w:rsidRDefault="00E36BDC" w:rsidP="00D2495E">
          <w:pPr>
            <w:pStyle w:val="TOC5"/>
            <w:numPr>
              <w:ilvl w:val="0"/>
              <w:numId w:val="11"/>
            </w:numPr>
            <w:tabs>
              <w:tab w:val="left" w:pos="800"/>
              <w:tab w:val="left" w:pos="801"/>
              <w:tab w:val="right" w:leader="dot" w:pos="9852"/>
            </w:tabs>
          </w:pPr>
          <w:hyperlink w:anchor="_TOC_250056" w:history="1">
            <w:r w:rsidR="00D2495E">
              <w:t>AMENDMENT</w:t>
            </w:r>
            <w:r w:rsidR="00D2495E">
              <w:rPr>
                <w:spacing w:val="-1"/>
              </w:rPr>
              <w:t xml:space="preserve"> </w:t>
            </w:r>
            <w:r w:rsidR="00D2495E">
              <w:t>OF</w:t>
            </w:r>
            <w:r w:rsidR="00D2495E">
              <w:rPr>
                <w:spacing w:val="-1"/>
              </w:rPr>
              <w:t xml:space="preserve"> </w:t>
            </w:r>
            <w:r w:rsidR="00D2495E">
              <w:t>SUBMISSIONS</w:t>
            </w:r>
            <w:r w:rsidR="00D2495E">
              <w:rPr>
                <w:rFonts w:ascii="Times New Roman"/>
              </w:rPr>
              <w:tab/>
            </w:r>
            <w:r w:rsidR="00D2495E">
              <w:t>7</w:t>
            </w:r>
          </w:hyperlink>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55" w:history="1">
            <w:r w:rsidR="00D2495E">
              <w:t>WITHDRAWAL</w:t>
            </w:r>
            <w:r w:rsidR="00D2495E">
              <w:rPr>
                <w:spacing w:val="-1"/>
              </w:rPr>
              <w:t xml:space="preserve"> </w:t>
            </w:r>
            <w:r w:rsidR="00D2495E">
              <w:t>OF</w:t>
            </w:r>
            <w:r w:rsidR="00D2495E">
              <w:rPr>
                <w:spacing w:val="-1"/>
              </w:rPr>
              <w:t xml:space="preserve"> </w:t>
            </w:r>
            <w:r w:rsidR="00D2495E">
              <w:t>BIDS</w:t>
            </w:r>
            <w:r w:rsidR="00D2495E">
              <w:rPr>
                <w:rFonts w:ascii="Times New Roman"/>
              </w:rPr>
              <w:tab/>
            </w:r>
          </w:hyperlink>
          <w:r w:rsidR="00D2495E">
            <w:t>7</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54" w:history="1">
            <w:r w:rsidR="00D2495E">
              <w:t>IRREVOCABILITY</w:t>
            </w:r>
            <w:r w:rsidR="00D2495E">
              <w:rPr>
                <w:spacing w:val="-1"/>
              </w:rPr>
              <w:t xml:space="preserve"> </w:t>
            </w:r>
            <w:r w:rsidR="00D2495E">
              <w:t>OF SUBMISSIONS</w:t>
            </w:r>
            <w:r w:rsidR="00D2495E">
              <w:rPr>
                <w:rFonts w:ascii="Times New Roman"/>
              </w:rPr>
              <w:tab/>
            </w:r>
            <w:r w:rsidR="00D2495E">
              <w:t>8</w:t>
            </w:r>
          </w:hyperlink>
        </w:p>
        <w:p w:rsidR="00D2495E" w:rsidRDefault="00E36BDC" w:rsidP="00D2495E">
          <w:pPr>
            <w:pStyle w:val="TOC5"/>
            <w:numPr>
              <w:ilvl w:val="0"/>
              <w:numId w:val="11"/>
            </w:numPr>
            <w:tabs>
              <w:tab w:val="left" w:pos="1019"/>
              <w:tab w:val="left" w:pos="1020"/>
              <w:tab w:val="right" w:leader="dot" w:pos="9850"/>
            </w:tabs>
            <w:ind w:left="1019" w:hanging="635"/>
          </w:pPr>
          <w:hyperlink w:anchor="_TOC_250053" w:history="1">
            <w:r w:rsidR="00D2495E">
              <w:t>BID</w:t>
            </w:r>
            <w:r w:rsidR="00D2495E">
              <w:rPr>
                <w:spacing w:val="-1"/>
              </w:rPr>
              <w:t xml:space="preserve"> </w:t>
            </w:r>
            <w:r w:rsidR="00D2495E">
              <w:t>OPENING</w:t>
            </w:r>
            <w:r w:rsidR="00D2495E">
              <w:rPr>
                <w:rFonts w:ascii="Times New Roman"/>
              </w:rPr>
              <w:tab/>
            </w:r>
            <w:r w:rsidR="00D2495E">
              <w:t>8</w:t>
            </w:r>
          </w:hyperlink>
        </w:p>
        <w:p w:rsidR="00D2495E" w:rsidRDefault="00E36BDC" w:rsidP="00D2495E">
          <w:pPr>
            <w:pStyle w:val="TOC5"/>
            <w:numPr>
              <w:ilvl w:val="0"/>
              <w:numId w:val="11"/>
            </w:numPr>
            <w:tabs>
              <w:tab w:val="left" w:pos="1019"/>
              <w:tab w:val="left" w:pos="1020"/>
              <w:tab w:val="right" w:leader="dot" w:pos="9851"/>
            </w:tabs>
            <w:ind w:left="1019" w:hanging="635"/>
          </w:pPr>
          <w:hyperlink w:anchor="_TOC_250052" w:history="1">
            <w:r w:rsidR="00D2495E">
              <w:t>RESERVATION OF RIGHTS AND PRIVILEGE CLAUSE</w:t>
            </w:r>
            <w:r w:rsidR="00D2495E">
              <w:rPr>
                <w:rFonts w:ascii="Times New Roman"/>
              </w:rPr>
              <w:tab/>
            </w:r>
            <w:r w:rsidR="00D2495E">
              <w:t>8</w:t>
            </w:r>
          </w:hyperlink>
        </w:p>
        <w:p w:rsidR="00D2495E" w:rsidRDefault="00E36BDC" w:rsidP="00D2495E">
          <w:pPr>
            <w:pStyle w:val="TOC5"/>
            <w:numPr>
              <w:ilvl w:val="0"/>
              <w:numId w:val="11"/>
            </w:numPr>
            <w:tabs>
              <w:tab w:val="left" w:pos="1019"/>
              <w:tab w:val="left" w:pos="1020"/>
              <w:tab w:val="right" w:leader="dot" w:pos="9851"/>
            </w:tabs>
            <w:ind w:left="1019" w:hanging="635"/>
          </w:pPr>
          <w:hyperlink w:anchor="_TOC_250051" w:history="1">
            <w:r w:rsidR="00D2495E">
              <w:t>EXECUTION OF CONTRACT</w:t>
            </w:r>
            <w:r w:rsidR="00D2495E">
              <w:rPr>
                <w:spacing w:val="-1"/>
              </w:rPr>
              <w:t xml:space="preserve"> </w:t>
            </w:r>
            <w:r w:rsidR="00D2495E">
              <w:t>UPON</w:t>
            </w:r>
            <w:r w:rsidR="00D2495E">
              <w:rPr>
                <w:spacing w:val="-1"/>
              </w:rPr>
              <w:t xml:space="preserve"> </w:t>
            </w:r>
            <w:r w:rsidR="00D2495E">
              <w:t>AWARD</w:t>
            </w:r>
            <w:r w:rsidR="00D2495E">
              <w:rPr>
                <w:rFonts w:ascii="Times New Roman"/>
              </w:rPr>
              <w:tab/>
            </w:r>
          </w:hyperlink>
          <w:r w:rsidR="003A2285">
            <w:t>10</w:t>
          </w:r>
        </w:p>
        <w:p w:rsidR="00D2495E" w:rsidRDefault="00E36BDC" w:rsidP="00D2495E">
          <w:pPr>
            <w:pStyle w:val="TOC5"/>
            <w:numPr>
              <w:ilvl w:val="0"/>
              <w:numId w:val="11"/>
            </w:numPr>
            <w:tabs>
              <w:tab w:val="left" w:pos="1019"/>
              <w:tab w:val="left" w:pos="1020"/>
              <w:tab w:val="right" w:leader="dot" w:pos="9851"/>
            </w:tabs>
            <w:ind w:left="1019" w:hanging="635"/>
          </w:pPr>
          <w:hyperlink w:anchor="_TOC_250050" w:history="1">
            <w:r w:rsidR="00D2495E">
              <w:t>BIDDER’S STATEMENT OF</w:t>
            </w:r>
            <w:r w:rsidR="00D2495E">
              <w:rPr>
                <w:spacing w:val="-1"/>
              </w:rPr>
              <w:t xml:space="preserve"> </w:t>
            </w:r>
            <w:r w:rsidR="00D2495E">
              <w:t>UNDERSTANDING</w:t>
            </w:r>
            <w:r w:rsidR="00D2495E">
              <w:rPr>
                <w:rFonts w:ascii="Times New Roman" w:hAnsi="Times New Roman"/>
              </w:rPr>
              <w:tab/>
            </w:r>
          </w:hyperlink>
          <w:r w:rsidR="003A2285">
            <w:t>10</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49" w:history="1">
            <w:r w:rsidR="00D2495E">
              <w:t>PRICE COMPONENTS</w:t>
            </w:r>
            <w:r w:rsidR="00D2495E">
              <w:rPr>
                <w:rFonts w:ascii="Times New Roman"/>
              </w:rPr>
              <w:tab/>
            </w:r>
            <w:r w:rsidR="00D2495E">
              <w:t>1</w:t>
            </w:r>
          </w:hyperlink>
          <w:r w:rsidR="00D2495E">
            <w:t>0</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48" w:history="1">
            <w:r w:rsidR="00D2495E">
              <w:t>SCHEDULE OF ITEMS AND UNIT PRICES</w:t>
            </w:r>
            <w:r w:rsidR="00D2495E">
              <w:rPr>
                <w:rFonts w:ascii="Times New Roman"/>
              </w:rPr>
              <w:tab/>
            </w:r>
            <w:r w:rsidR="00D2495E">
              <w:t>1</w:t>
            </w:r>
          </w:hyperlink>
          <w:r w:rsidR="003A2285">
            <w:t>1</w:t>
          </w:r>
        </w:p>
        <w:p w:rsidR="00D2495E" w:rsidRDefault="00E36BDC" w:rsidP="00D2495E">
          <w:pPr>
            <w:pStyle w:val="TOC5"/>
            <w:numPr>
              <w:ilvl w:val="0"/>
              <w:numId w:val="11"/>
            </w:numPr>
            <w:tabs>
              <w:tab w:val="left" w:pos="1019"/>
              <w:tab w:val="left" w:pos="1020"/>
              <w:tab w:val="right" w:leader="dot" w:pos="9852"/>
            </w:tabs>
            <w:ind w:left="1019" w:hanging="635"/>
          </w:pPr>
          <w:hyperlink w:anchor="_TOC_250047" w:history="1">
            <w:r w:rsidR="00D2495E">
              <w:t>PROVISIONAL ITEMS AND</w:t>
            </w:r>
            <w:r w:rsidR="00D2495E">
              <w:rPr>
                <w:spacing w:val="-1"/>
              </w:rPr>
              <w:t xml:space="preserve"> </w:t>
            </w:r>
            <w:r w:rsidR="00D2495E">
              <w:t>QUANTITIES</w:t>
            </w:r>
            <w:r w:rsidR="00D2495E">
              <w:rPr>
                <w:rFonts w:ascii="Times New Roman"/>
              </w:rPr>
              <w:tab/>
            </w:r>
            <w:r w:rsidR="00D2495E">
              <w:t>1</w:t>
            </w:r>
          </w:hyperlink>
          <w:r w:rsidR="003A2285">
            <w:t>1</w:t>
          </w:r>
        </w:p>
        <w:p w:rsidR="00D2495E" w:rsidRDefault="00E36BDC" w:rsidP="00D2495E">
          <w:pPr>
            <w:pStyle w:val="TOC5"/>
            <w:numPr>
              <w:ilvl w:val="0"/>
              <w:numId w:val="11"/>
            </w:numPr>
            <w:tabs>
              <w:tab w:val="left" w:pos="1019"/>
              <w:tab w:val="left" w:pos="1020"/>
              <w:tab w:val="right" w:leader="dot" w:pos="9852"/>
            </w:tabs>
            <w:ind w:left="1019" w:hanging="635"/>
          </w:pPr>
          <w:hyperlink w:anchor="_TOC_250046" w:history="1">
            <w:r w:rsidR="00D2495E">
              <w:t>BIDDERS</w:t>
            </w:r>
            <w:r w:rsidR="00D2495E">
              <w:rPr>
                <w:spacing w:val="-1"/>
              </w:rPr>
              <w:t xml:space="preserve"> </w:t>
            </w:r>
            <w:r w:rsidR="00D2495E">
              <w:t>EXPENSES</w:t>
            </w:r>
            <w:r w:rsidR="00D2495E">
              <w:rPr>
                <w:rFonts w:ascii="Times New Roman"/>
              </w:rPr>
              <w:tab/>
            </w:r>
            <w:r w:rsidR="00D2495E">
              <w:t>11</w:t>
            </w:r>
          </w:hyperlink>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44" w:history="1">
            <w:r w:rsidR="00D2495E">
              <w:t>FREEDOM OF</w:t>
            </w:r>
            <w:r w:rsidR="00D2495E">
              <w:rPr>
                <w:spacing w:val="-1"/>
              </w:rPr>
              <w:t xml:space="preserve"> </w:t>
            </w:r>
            <w:r w:rsidR="00D2495E">
              <w:t>INFORMATION</w:t>
            </w:r>
            <w:r w:rsidR="00D2495E">
              <w:rPr>
                <w:rFonts w:ascii="Times New Roman"/>
              </w:rPr>
              <w:tab/>
            </w:r>
            <w:r w:rsidR="00D2495E">
              <w:t>11</w:t>
            </w:r>
          </w:hyperlink>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43" w:history="1">
            <w:r w:rsidR="00D2495E">
              <w:t>ACCESS</w:t>
            </w:r>
            <w:r w:rsidR="00D2495E">
              <w:rPr>
                <w:spacing w:val="-1"/>
              </w:rPr>
              <w:t xml:space="preserve"> </w:t>
            </w:r>
            <w:r w:rsidR="00D2495E">
              <w:t>TO</w:t>
            </w:r>
            <w:r w:rsidR="00D2495E">
              <w:rPr>
                <w:spacing w:val="-2"/>
              </w:rPr>
              <w:t xml:space="preserve"> </w:t>
            </w:r>
            <w:r w:rsidR="00D2495E">
              <w:t>RECORDS</w:t>
            </w:r>
            <w:r w:rsidR="00D2495E">
              <w:rPr>
                <w:rFonts w:ascii="Times New Roman"/>
              </w:rPr>
              <w:tab/>
            </w:r>
          </w:hyperlink>
          <w:r w:rsidR="00D2495E">
            <w:t>11</w:t>
          </w:r>
        </w:p>
        <w:p w:rsidR="00D2495E" w:rsidRDefault="00E36BDC" w:rsidP="00D2495E">
          <w:pPr>
            <w:pStyle w:val="TOC5"/>
            <w:numPr>
              <w:ilvl w:val="0"/>
              <w:numId w:val="11"/>
            </w:numPr>
            <w:tabs>
              <w:tab w:val="left" w:pos="1019"/>
              <w:tab w:val="left" w:pos="1020"/>
              <w:tab w:val="right" w:leader="dot" w:pos="9850"/>
            </w:tabs>
            <w:ind w:left="1019" w:hanging="635"/>
          </w:pPr>
          <w:hyperlink w:anchor="_TOC_250042" w:history="1">
            <w:r w:rsidR="00D2495E">
              <w:t>ANTI-LOBBYING</w:t>
            </w:r>
            <w:r w:rsidR="00D2495E">
              <w:rPr>
                <w:rFonts w:ascii="Times New Roman"/>
              </w:rPr>
              <w:tab/>
            </w:r>
            <w:r w:rsidR="00D2495E">
              <w:t>1</w:t>
            </w:r>
          </w:hyperlink>
          <w:r w:rsidR="00D2495E">
            <w:t>1</w:t>
          </w:r>
        </w:p>
        <w:p w:rsidR="00D2495E" w:rsidRDefault="00E36BDC" w:rsidP="00D2495E">
          <w:pPr>
            <w:pStyle w:val="TOC5"/>
            <w:numPr>
              <w:ilvl w:val="0"/>
              <w:numId w:val="11"/>
            </w:numPr>
            <w:tabs>
              <w:tab w:val="left" w:pos="1019"/>
              <w:tab w:val="left" w:pos="1020"/>
              <w:tab w:val="right" w:leader="dot" w:pos="9852"/>
            </w:tabs>
            <w:ind w:left="1019" w:hanging="635"/>
          </w:pPr>
          <w:hyperlink w:anchor="_TOC_250041" w:history="1">
            <w:r w:rsidR="00D2495E">
              <w:t>BLACK OUT</w:t>
            </w:r>
            <w:r w:rsidR="00D2495E">
              <w:rPr>
                <w:spacing w:val="-1"/>
              </w:rPr>
              <w:t xml:space="preserve"> </w:t>
            </w:r>
            <w:r w:rsidR="00D2495E">
              <w:t>PERIOD</w:t>
            </w:r>
            <w:r w:rsidR="00D2495E">
              <w:rPr>
                <w:rFonts w:ascii="Times New Roman"/>
              </w:rPr>
              <w:tab/>
            </w:r>
            <w:r w:rsidR="00D2495E">
              <w:t>1</w:t>
            </w:r>
          </w:hyperlink>
          <w:r w:rsidR="003A2285">
            <w:t>2</w:t>
          </w:r>
        </w:p>
        <w:p w:rsidR="00D2495E" w:rsidRDefault="00E36BDC" w:rsidP="00D2495E">
          <w:pPr>
            <w:pStyle w:val="TOC5"/>
            <w:numPr>
              <w:ilvl w:val="0"/>
              <w:numId w:val="11"/>
            </w:numPr>
            <w:tabs>
              <w:tab w:val="left" w:pos="1019"/>
              <w:tab w:val="left" w:pos="1020"/>
              <w:tab w:val="right" w:leader="dot" w:pos="9850"/>
            </w:tabs>
            <w:ind w:left="1019" w:hanging="635"/>
          </w:pPr>
          <w:hyperlink w:anchor="_TOC_250040" w:history="1">
            <w:r w:rsidR="00D2495E">
              <w:t>BRIBERY/FRAUD</w:t>
            </w:r>
            <w:r w:rsidR="00D2495E">
              <w:rPr>
                <w:rFonts w:ascii="Times New Roman"/>
              </w:rPr>
              <w:tab/>
            </w:r>
            <w:r w:rsidR="00D2495E">
              <w:t>12</w:t>
            </w:r>
          </w:hyperlink>
        </w:p>
        <w:p w:rsidR="00D2495E" w:rsidRDefault="00E36BDC" w:rsidP="00D2495E">
          <w:pPr>
            <w:pStyle w:val="TOC4"/>
            <w:tabs>
              <w:tab w:val="left" w:pos="2525"/>
              <w:tab w:val="right" w:leader="dot" w:pos="9852"/>
            </w:tabs>
            <w:spacing w:before="221"/>
            <w:rPr>
              <w:i w:val="0"/>
            </w:rPr>
          </w:pPr>
          <w:hyperlink w:anchor="_TOC_250039" w:history="1">
            <w:r w:rsidR="00D2495E">
              <w:t>PART</w:t>
            </w:r>
            <w:r w:rsidR="00D2495E">
              <w:rPr>
                <w:spacing w:val="-1"/>
              </w:rPr>
              <w:t xml:space="preserve"> </w:t>
            </w:r>
            <w:r w:rsidR="00D2495E">
              <w:t>II</w:t>
            </w:r>
            <w:r w:rsidR="00D2495E">
              <w:tab/>
              <w:t>STANDARD CONDITIONS OF</w:t>
            </w:r>
            <w:r w:rsidR="00D2495E">
              <w:rPr>
                <w:spacing w:val="-1"/>
              </w:rPr>
              <w:t xml:space="preserve"> </w:t>
            </w:r>
            <w:r w:rsidR="00D2495E">
              <w:t>CONTRACT</w:t>
            </w:r>
            <w:r w:rsidR="00D2495E">
              <w:rPr>
                <w:rFonts w:ascii="Times New Roman"/>
                <w:i w:val="0"/>
              </w:rPr>
              <w:tab/>
            </w:r>
            <w:r w:rsidR="00D2495E">
              <w:rPr>
                <w:i w:val="0"/>
              </w:rPr>
              <w:t>13</w:t>
            </w:r>
          </w:hyperlink>
        </w:p>
        <w:p w:rsidR="00D2495E" w:rsidRDefault="00E36BDC" w:rsidP="00D2495E">
          <w:pPr>
            <w:pStyle w:val="TOC5"/>
            <w:numPr>
              <w:ilvl w:val="0"/>
              <w:numId w:val="11"/>
            </w:numPr>
            <w:tabs>
              <w:tab w:val="left" w:pos="1019"/>
              <w:tab w:val="left" w:pos="1020"/>
              <w:tab w:val="right" w:leader="dot" w:pos="9852"/>
            </w:tabs>
            <w:spacing w:before="218"/>
            <w:ind w:left="1019" w:hanging="635"/>
          </w:pPr>
          <w:hyperlink w:anchor="_TOC_250038" w:history="1">
            <w:r w:rsidR="00D2495E">
              <w:t>PURCHASING</w:t>
            </w:r>
            <w:r w:rsidR="00D2495E">
              <w:rPr>
                <w:spacing w:val="-1"/>
              </w:rPr>
              <w:t xml:space="preserve"> </w:t>
            </w:r>
            <w:r w:rsidR="00D2495E">
              <w:t>PREFERENCE</w:t>
            </w:r>
            <w:r w:rsidR="00D2495E">
              <w:rPr>
                <w:spacing w:val="-1"/>
              </w:rPr>
              <w:t xml:space="preserve"> </w:t>
            </w:r>
            <w:r w:rsidR="00D2495E">
              <w:t>POLICY</w:t>
            </w:r>
            <w:r w:rsidR="00D2495E">
              <w:rPr>
                <w:rFonts w:ascii="Times New Roman"/>
              </w:rPr>
              <w:tab/>
            </w:r>
            <w:r w:rsidR="00D2495E">
              <w:t>13</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37" w:history="1">
            <w:r w:rsidR="00D2495E">
              <w:t>PIGGYBACK</w:t>
            </w:r>
            <w:r w:rsidR="00D2495E">
              <w:rPr>
                <w:spacing w:val="-1"/>
              </w:rPr>
              <w:t xml:space="preserve"> </w:t>
            </w:r>
            <w:r w:rsidR="00D2495E">
              <w:t>OPTION</w:t>
            </w:r>
            <w:r w:rsidR="00D2495E">
              <w:rPr>
                <w:rFonts w:ascii="Times New Roman"/>
              </w:rPr>
              <w:tab/>
            </w:r>
            <w:r w:rsidR="00D2495E">
              <w:t>13</w:t>
            </w:r>
          </w:hyperlink>
        </w:p>
        <w:p w:rsidR="00D2495E" w:rsidRDefault="00E36BDC" w:rsidP="00D2495E">
          <w:pPr>
            <w:pStyle w:val="TOC5"/>
            <w:numPr>
              <w:ilvl w:val="0"/>
              <w:numId w:val="11"/>
            </w:numPr>
            <w:tabs>
              <w:tab w:val="left" w:pos="1019"/>
              <w:tab w:val="left" w:pos="1020"/>
              <w:tab w:val="right" w:leader="dot" w:pos="9850"/>
            </w:tabs>
            <w:spacing w:line="252" w:lineRule="exact"/>
            <w:ind w:left="1019" w:hanging="635"/>
          </w:pPr>
          <w:hyperlink w:anchor="_TOC_250035" w:history="1">
            <w:r w:rsidR="00D2495E">
              <w:t>DAMAGE</w:t>
            </w:r>
            <w:r w:rsidR="00D2495E">
              <w:rPr>
                <w:spacing w:val="-1"/>
              </w:rPr>
              <w:t xml:space="preserve"> </w:t>
            </w:r>
            <w:r w:rsidR="00D2495E">
              <w:t>CLAIMS</w:t>
            </w:r>
            <w:r w:rsidR="00D2495E">
              <w:rPr>
                <w:rFonts w:ascii="Times New Roman"/>
              </w:rPr>
              <w:tab/>
            </w:r>
            <w:r w:rsidR="00D2495E">
              <w:t>13</w:t>
            </w:r>
          </w:hyperlink>
        </w:p>
        <w:p w:rsidR="00D2495E" w:rsidRDefault="00E36BDC" w:rsidP="00D2495E">
          <w:pPr>
            <w:pStyle w:val="TOC5"/>
            <w:numPr>
              <w:ilvl w:val="0"/>
              <w:numId w:val="11"/>
            </w:numPr>
            <w:tabs>
              <w:tab w:val="left" w:pos="1019"/>
              <w:tab w:val="left" w:pos="1020"/>
              <w:tab w:val="right" w:leader="dot" w:pos="9851"/>
            </w:tabs>
            <w:spacing w:line="252" w:lineRule="exact"/>
            <w:ind w:left="1019" w:hanging="635"/>
          </w:pPr>
          <w:hyperlink w:anchor="_TOC_250034" w:history="1">
            <w:r w:rsidR="00D2495E">
              <w:t>ACCESSIBILITY FOR ONTARIANS</w:t>
            </w:r>
            <w:r w:rsidR="00D2495E">
              <w:rPr>
                <w:spacing w:val="1"/>
              </w:rPr>
              <w:t xml:space="preserve"> </w:t>
            </w:r>
            <w:r w:rsidR="00D2495E">
              <w:t>WITH</w:t>
            </w:r>
            <w:r w:rsidR="00D2495E">
              <w:rPr>
                <w:spacing w:val="-1"/>
              </w:rPr>
              <w:t xml:space="preserve"> </w:t>
            </w:r>
            <w:r w:rsidR="00D2495E">
              <w:t>DISABILITIES</w:t>
            </w:r>
            <w:r w:rsidR="00D2495E">
              <w:rPr>
                <w:rFonts w:ascii="Times New Roman"/>
              </w:rPr>
              <w:tab/>
            </w:r>
            <w:r w:rsidR="00D2495E">
              <w:t>13</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33" w:history="1">
            <w:r w:rsidR="00D2495E">
              <w:t>LAWS</w:t>
            </w:r>
            <w:r w:rsidR="00D2495E">
              <w:rPr>
                <w:spacing w:val="-1"/>
              </w:rPr>
              <w:t xml:space="preserve"> </w:t>
            </w:r>
            <w:r w:rsidR="00D2495E">
              <w:t>AND</w:t>
            </w:r>
            <w:r w:rsidR="00D2495E">
              <w:rPr>
                <w:spacing w:val="-1"/>
              </w:rPr>
              <w:t xml:space="preserve"> </w:t>
            </w:r>
            <w:r w:rsidR="00D2495E">
              <w:t>REGULATIONS</w:t>
            </w:r>
            <w:r w:rsidR="00D2495E">
              <w:rPr>
                <w:rFonts w:ascii="Times New Roman"/>
              </w:rPr>
              <w:tab/>
            </w:r>
            <w:r w:rsidR="00D2495E">
              <w:t>13</w:t>
            </w:r>
          </w:hyperlink>
        </w:p>
        <w:p w:rsidR="00D2495E" w:rsidRDefault="00E36BDC" w:rsidP="00D2495E">
          <w:pPr>
            <w:pStyle w:val="TOC5"/>
            <w:numPr>
              <w:ilvl w:val="0"/>
              <w:numId w:val="11"/>
            </w:numPr>
            <w:tabs>
              <w:tab w:val="left" w:pos="1019"/>
              <w:tab w:val="left" w:pos="1020"/>
              <w:tab w:val="right" w:leader="dot" w:pos="9850"/>
            </w:tabs>
            <w:ind w:left="1019" w:hanging="635"/>
          </w:pPr>
          <w:hyperlink w:anchor="_TOC_250032" w:history="1">
            <w:r w:rsidR="00D2495E">
              <w:t>NON-WAIVER</w:t>
            </w:r>
            <w:r w:rsidR="00D2495E">
              <w:rPr>
                <w:rFonts w:ascii="Times New Roman"/>
              </w:rPr>
              <w:tab/>
            </w:r>
            <w:r w:rsidR="00D2495E">
              <w:t>13</w:t>
            </w:r>
          </w:hyperlink>
        </w:p>
        <w:p w:rsidR="00D2495E" w:rsidRDefault="00E36BDC" w:rsidP="00D2495E">
          <w:pPr>
            <w:pStyle w:val="TOC5"/>
            <w:numPr>
              <w:ilvl w:val="0"/>
              <w:numId w:val="11"/>
            </w:numPr>
            <w:tabs>
              <w:tab w:val="left" w:pos="1019"/>
              <w:tab w:val="left" w:pos="1020"/>
              <w:tab w:val="right" w:leader="dot" w:pos="9850"/>
            </w:tabs>
            <w:ind w:left="1019" w:hanging="635"/>
          </w:pPr>
          <w:hyperlink w:anchor="_TOC_250031" w:history="1">
            <w:r w:rsidR="00D2495E">
              <w:t>NON-ASSIGNMENT</w:t>
            </w:r>
            <w:r w:rsidR="00D2495E">
              <w:rPr>
                <w:rFonts w:ascii="Times New Roman"/>
              </w:rPr>
              <w:tab/>
            </w:r>
            <w:r w:rsidR="00D2495E">
              <w:t>1</w:t>
            </w:r>
          </w:hyperlink>
          <w:r w:rsidR="00D2495E">
            <w:t>3</w:t>
          </w:r>
        </w:p>
        <w:p w:rsidR="00D2495E" w:rsidRDefault="00E36BDC" w:rsidP="00D2495E">
          <w:pPr>
            <w:pStyle w:val="TOC5"/>
            <w:numPr>
              <w:ilvl w:val="0"/>
              <w:numId w:val="11"/>
            </w:numPr>
            <w:tabs>
              <w:tab w:val="left" w:pos="1019"/>
              <w:tab w:val="left" w:pos="1020"/>
              <w:tab w:val="right" w:leader="dot" w:pos="9852"/>
            </w:tabs>
            <w:spacing w:line="253" w:lineRule="exact"/>
            <w:ind w:left="1019" w:hanging="635"/>
          </w:pPr>
          <w:hyperlink w:anchor="_TOC_250029" w:history="1">
            <w:r w:rsidR="00D2495E">
              <w:t>INSPECTION</w:t>
            </w:r>
            <w:r w:rsidR="00D2495E">
              <w:rPr>
                <w:spacing w:val="-1"/>
              </w:rPr>
              <w:t xml:space="preserve"> </w:t>
            </w:r>
            <w:r w:rsidR="00D2495E">
              <w:t>AND</w:t>
            </w:r>
            <w:r w:rsidR="00D2495E">
              <w:rPr>
                <w:spacing w:val="-1"/>
              </w:rPr>
              <w:t xml:space="preserve"> </w:t>
            </w:r>
            <w:r w:rsidR="00D2495E">
              <w:t>TESTING</w:t>
            </w:r>
            <w:r w:rsidR="00D2495E">
              <w:rPr>
                <w:rFonts w:ascii="Times New Roman"/>
              </w:rPr>
              <w:tab/>
            </w:r>
            <w:r w:rsidR="00D2495E">
              <w:t>1</w:t>
            </w:r>
          </w:hyperlink>
          <w:r w:rsidR="003A2285">
            <w:t>4</w:t>
          </w:r>
        </w:p>
        <w:p w:rsidR="00D2495E" w:rsidRDefault="00E36BDC" w:rsidP="00D2495E">
          <w:pPr>
            <w:pStyle w:val="TOC5"/>
            <w:numPr>
              <w:ilvl w:val="0"/>
              <w:numId w:val="11"/>
            </w:numPr>
            <w:tabs>
              <w:tab w:val="left" w:pos="1019"/>
              <w:tab w:val="left" w:pos="1020"/>
              <w:tab w:val="right" w:leader="dot" w:pos="9852"/>
            </w:tabs>
            <w:ind w:left="1019" w:hanging="635"/>
          </w:pPr>
          <w:hyperlink w:anchor="_TOC_250028" w:history="1">
            <w:r w:rsidR="00D2495E">
              <w:t>EMERGENCY</w:t>
            </w:r>
            <w:r w:rsidR="00D2495E">
              <w:rPr>
                <w:spacing w:val="-1"/>
              </w:rPr>
              <w:t xml:space="preserve"> </w:t>
            </w:r>
            <w:r w:rsidR="00D2495E">
              <w:t>TELEPHONE NUMBER</w:t>
            </w:r>
            <w:r w:rsidR="00D2495E">
              <w:rPr>
                <w:rFonts w:ascii="Times New Roman"/>
              </w:rPr>
              <w:tab/>
            </w:r>
            <w:r w:rsidR="00D2495E">
              <w:t>14</w:t>
            </w:r>
          </w:hyperlink>
        </w:p>
        <w:p w:rsidR="00D2495E" w:rsidRDefault="00E36BDC" w:rsidP="00D2495E">
          <w:pPr>
            <w:pStyle w:val="TOC5"/>
            <w:numPr>
              <w:ilvl w:val="0"/>
              <w:numId w:val="11"/>
            </w:numPr>
            <w:tabs>
              <w:tab w:val="left" w:pos="1019"/>
              <w:tab w:val="left" w:pos="1020"/>
              <w:tab w:val="right" w:leader="dot" w:pos="9850"/>
            </w:tabs>
            <w:ind w:left="1019" w:hanging="635"/>
          </w:pPr>
          <w:hyperlink w:anchor="_TOC_250027" w:history="1">
            <w:r w:rsidR="00D2495E">
              <w:t>MEETINGS</w:t>
            </w:r>
            <w:r w:rsidR="00D2495E">
              <w:rPr>
                <w:rFonts w:ascii="Times New Roman"/>
              </w:rPr>
              <w:tab/>
            </w:r>
            <w:r w:rsidR="00D2495E">
              <w:t>14</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26" w:history="1">
            <w:r w:rsidR="00D2495E">
              <w:t>ALTERATIONS</w:t>
            </w:r>
            <w:r w:rsidR="00D2495E">
              <w:rPr>
                <w:spacing w:val="-1"/>
              </w:rPr>
              <w:t xml:space="preserve"> </w:t>
            </w:r>
            <w:r w:rsidR="00D2495E">
              <w:t>AND</w:t>
            </w:r>
            <w:r w:rsidR="00D2495E">
              <w:rPr>
                <w:spacing w:val="-1"/>
              </w:rPr>
              <w:t xml:space="preserve"> </w:t>
            </w:r>
            <w:r w:rsidR="00D2495E">
              <w:t>AMENDMENTS</w:t>
            </w:r>
            <w:r w:rsidR="00D2495E">
              <w:rPr>
                <w:rFonts w:ascii="Times New Roman"/>
              </w:rPr>
              <w:tab/>
            </w:r>
            <w:r w:rsidR="00D2495E">
              <w:t>14</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25" w:history="1">
            <w:r w:rsidR="00D2495E">
              <w:t>DEFECTIVE</w:t>
            </w:r>
            <w:r w:rsidR="00D2495E">
              <w:rPr>
                <w:spacing w:val="-1"/>
              </w:rPr>
              <w:t xml:space="preserve"> </w:t>
            </w:r>
            <w:r w:rsidR="00D2495E">
              <w:t>OR UNSUITABLE</w:t>
            </w:r>
            <w:r w:rsidR="00D2495E">
              <w:rPr>
                <w:rFonts w:ascii="Times New Roman"/>
              </w:rPr>
              <w:tab/>
            </w:r>
            <w:r w:rsidR="00D2495E">
              <w:t>1</w:t>
            </w:r>
          </w:hyperlink>
          <w:r w:rsidR="00D2495E">
            <w:t>4</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24" w:history="1">
            <w:r w:rsidR="00D2495E">
              <w:t>REJECTED COMMODITIES</w:t>
            </w:r>
            <w:r w:rsidR="00D2495E">
              <w:rPr>
                <w:rFonts w:ascii="Times New Roman"/>
              </w:rPr>
              <w:tab/>
            </w:r>
            <w:r w:rsidR="00D2495E">
              <w:t>1</w:t>
            </w:r>
          </w:hyperlink>
          <w:r w:rsidR="003A2285">
            <w:t>5</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23" w:history="1">
            <w:r w:rsidR="00D2495E">
              <w:t>DELIVERY SCHEDULE</w:t>
            </w:r>
            <w:r w:rsidR="00D2495E">
              <w:rPr>
                <w:rFonts w:ascii="Times New Roman"/>
              </w:rPr>
              <w:tab/>
            </w:r>
            <w:r w:rsidR="00D2495E">
              <w:t>15</w:t>
            </w:r>
          </w:hyperlink>
        </w:p>
        <w:p w:rsidR="00D2495E" w:rsidRDefault="00E36BDC" w:rsidP="00D2495E">
          <w:pPr>
            <w:pStyle w:val="TOC5"/>
            <w:numPr>
              <w:ilvl w:val="0"/>
              <w:numId w:val="11"/>
            </w:numPr>
            <w:tabs>
              <w:tab w:val="left" w:pos="1019"/>
              <w:tab w:val="left" w:pos="1020"/>
              <w:tab w:val="right" w:leader="dot" w:pos="9851"/>
            </w:tabs>
            <w:ind w:left="1019" w:hanging="635"/>
          </w:pPr>
          <w:hyperlink w:anchor="_TOC_250022" w:history="1">
            <w:r w:rsidR="00D2495E">
              <w:t>F.O.B. POINT,  DELIVERY AND</w:t>
            </w:r>
            <w:r w:rsidR="00D2495E">
              <w:rPr>
                <w:spacing w:val="-1"/>
              </w:rPr>
              <w:t xml:space="preserve"> </w:t>
            </w:r>
            <w:r w:rsidR="00D2495E">
              <w:t>FORCE</w:t>
            </w:r>
            <w:r w:rsidR="00D2495E">
              <w:rPr>
                <w:spacing w:val="-1"/>
              </w:rPr>
              <w:t xml:space="preserve"> </w:t>
            </w:r>
            <w:r w:rsidR="00D2495E">
              <w:t>MAJEURE</w:t>
            </w:r>
            <w:r w:rsidR="00D2495E">
              <w:rPr>
                <w:rFonts w:ascii="Times New Roman"/>
              </w:rPr>
              <w:tab/>
            </w:r>
            <w:r w:rsidR="00D2495E">
              <w:t>15</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21" w:history="1">
            <w:r w:rsidR="00D2495E">
              <w:t>TIME IS OF THE</w:t>
            </w:r>
            <w:r w:rsidR="00D2495E">
              <w:rPr>
                <w:spacing w:val="-1"/>
              </w:rPr>
              <w:t xml:space="preserve"> </w:t>
            </w:r>
            <w:r w:rsidR="00D2495E">
              <w:t>ESSENCE</w:t>
            </w:r>
            <w:r w:rsidR="00D2495E">
              <w:rPr>
                <w:rFonts w:ascii="Times New Roman"/>
              </w:rPr>
              <w:tab/>
            </w:r>
            <w:r w:rsidR="00D2495E">
              <w:t>1</w:t>
            </w:r>
          </w:hyperlink>
          <w:r w:rsidR="00D2495E">
            <w:t>5</w:t>
          </w:r>
        </w:p>
        <w:p w:rsidR="00D2495E" w:rsidRDefault="00E36BDC" w:rsidP="00D2495E">
          <w:pPr>
            <w:pStyle w:val="TOC5"/>
            <w:numPr>
              <w:ilvl w:val="0"/>
              <w:numId w:val="11"/>
            </w:numPr>
            <w:tabs>
              <w:tab w:val="left" w:pos="1019"/>
              <w:tab w:val="left" w:pos="1020"/>
              <w:tab w:val="right" w:leader="dot" w:pos="9852"/>
            </w:tabs>
            <w:ind w:left="1019" w:hanging="635"/>
          </w:pPr>
          <w:hyperlink w:anchor="_TOC_250020" w:history="1">
            <w:r w:rsidR="00D2495E">
              <w:t>PERSONAL PROPERTY SECURITY</w:t>
            </w:r>
            <w:r w:rsidR="00D2495E">
              <w:rPr>
                <w:spacing w:val="-1"/>
              </w:rPr>
              <w:t xml:space="preserve"> </w:t>
            </w:r>
            <w:r w:rsidR="00D2495E">
              <w:t>ACT</w:t>
            </w:r>
            <w:r w:rsidR="00D2495E">
              <w:rPr>
                <w:rFonts w:ascii="Times New Roman"/>
              </w:rPr>
              <w:tab/>
            </w:r>
            <w:r w:rsidR="00D2495E">
              <w:t>1</w:t>
            </w:r>
          </w:hyperlink>
          <w:r w:rsidR="003A2285">
            <w:t>6</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19" w:history="1">
            <w:r w:rsidR="00D2495E">
              <w:t>TOWN</w:t>
            </w:r>
            <w:r w:rsidR="00D2495E">
              <w:rPr>
                <w:spacing w:val="-1"/>
              </w:rPr>
              <w:t xml:space="preserve"> </w:t>
            </w:r>
            <w:r w:rsidR="00D2495E">
              <w:t>NOT EMPLOYER</w:t>
            </w:r>
            <w:r w:rsidR="00D2495E">
              <w:rPr>
                <w:rFonts w:ascii="Times New Roman"/>
              </w:rPr>
              <w:tab/>
            </w:r>
            <w:r w:rsidR="00D2495E">
              <w:t>16</w:t>
            </w:r>
          </w:hyperlink>
        </w:p>
        <w:p w:rsidR="00D2495E" w:rsidRDefault="00E36BDC" w:rsidP="00D2495E">
          <w:pPr>
            <w:pStyle w:val="TOC5"/>
            <w:numPr>
              <w:ilvl w:val="0"/>
              <w:numId w:val="11"/>
            </w:numPr>
            <w:tabs>
              <w:tab w:val="left" w:pos="1019"/>
              <w:tab w:val="left" w:pos="1020"/>
              <w:tab w:val="right" w:leader="dot" w:pos="9850"/>
            </w:tabs>
            <w:spacing w:line="252" w:lineRule="exact"/>
            <w:ind w:left="1019" w:hanging="635"/>
          </w:pPr>
          <w:hyperlink w:anchor="_TOC_250018" w:history="1">
            <w:r w:rsidR="00D2495E">
              <w:t>INDEMNIFICATION</w:t>
            </w:r>
            <w:r w:rsidR="00D2495E">
              <w:rPr>
                <w:rFonts w:ascii="Times New Roman"/>
              </w:rPr>
              <w:tab/>
            </w:r>
            <w:r w:rsidR="00D2495E">
              <w:t>16</w:t>
            </w:r>
          </w:hyperlink>
        </w:p>
        <w:p w:rsidR="00D2495E" w:rsidRDefault="00E36BDC" w:rsidP="00D2495E">
          <w:pPr>
            <w:pStyle w:val="TOC5"/>
            <w:numPr>
              <w:ilvl w:val="0"/>
              <w:numId w:val="11"/>
            </w:numPr>
            <w:tabs>
              <w:tab w:val="left" w:pos="1019"/>
              <w:tab w:val="left" w:pos="1020"/>
              <w:tab w:val="right" w:leader="dot" w:pos="9850"/>
            </w:tabs>
            <w:spacing w:before="95"/>
            <w:ind w:left="1019" w:hanging="635"/>
          </w:pPr>
          <w:hyperlink w:anchor="_TOC_250017" w:history="1">
            <w:r w:rsidR="00D2495E">
              <w:t>DEFAULT</w:t>
            </w:r>
            <w:r w:rsidR="00D2495E">
              <w:rPr>
                <w:rFonts w:ascii="Times New Roman"/>
              </w:rPr>
              <w:tab/>
            </w:r>
            <w:r w:rsidR="00D2495E">
              <w:t>16</w:t>
            </w:r>
          </w:hyperlink>
        </w:p>
        <w:p w:rsidR="00D2495E" w:rsidRDefault="00E36BDC" w:rsidP="00D2495E">
          <w:pPr>
            <w:pStyle w:val="TOC5"/>
            <w:numPr>
              <w:ilvl w:val="0"/>
              <w:numId w:val="11"/>
            </w:numPr>
            <w:tabs>
              <w:tab w:val="left" w:pos="1019"/>
              <w:tab w:val="left" w:pos="1020"/>
              <w:tab w:val="right" w:leader="dot" w:pos="9850"/>
            </w:tabs>
            <w:spacing w:line="252" w:lineRule="exact"/>
            <w:ind w:left="1019" w:hanging="635"/>
          </w:pPr>
          <w:hyperlink w:anchor="_TOC_250016" w:history="1">
            <w:r w:rsidR="00D2495E">
              <w:t>TERMINATION</w:t>
            </w:r>
            <w:r w:rsidR="00D2495E">
              <w:rPr>
                <w:rFonts w:ascii="Times New Roman"/>
              </w:rPr>
              <w:tab/>
            </w:r>
            <w:r w:rsidR="00D2495E">
              <w:t>1</w:t>
            </w:r>
          </w:hyperlink>
          <w:r w:rsidR="00D2495E">
            <w:t>6</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15" w:history="1">
            <w:r w:rsidR="00D2495E">
              <w:t>EVALUATION OF</w:t>
            </w:r>
            <w:r w:rsidR="00D2495E">
              <w:rPr>
                <w:spacing w:val="-1"/>
              </w:rPr>
              <w:t xml:space="preserve"> </w:t>
            </w:r>
            <w:r w:rsidR="00D2495E">
              <w:t>PERFORMANCE</w:t>
            </w:r>
            <w:r w:rsidR="00D2495E">
              <w:rPr>
                <w:rFonts w:ascii="Times New Roman"/>
              </w:rPr>
              <w:tab/>
            </w:r>
            <w:r w:rsidR="00D2495E">
              <w:t>1</w:t>
            </w:r>
          </w:hyperlink>
          <w:r w:rsidR="00D2495E">
            <w:t>6</w:t>
          </w:r>
        </w:p>
        <w:p w:rsidR="00D2495E" w:rsidRDefault="00E36BDC" w:rsidP="00D2495E">
          <w:pPr>
            <w:pStyle w:val="TOC5"/>
            <w:numPr>
              <w:ilvl w:val="0"/>
              <w:numId w:val="11"/>
            </w:numPr>
            <w:tabs>
              <w:tab w:val="left" w:pos="1019"/>
              <w:tab w:val="left" w:pos="1020"/>
              <w:tab w:val="right" w:leader="dot" w:pos="9852"/>
            </w:tabs>
            <w:ind w:left="1019" w:hanging="635"/>
          </w:pPr>
          <w:hyperlink w:anchor="_TOC_250014" w:history="1">
            <w:r w:rsidR="00D2495E">
              <w:t>TOWN OF PENETANGUISHENE PURCHASING BY-LAW NO.</w:t>
            </w:r>
            <w:r w:rsidR="00D2495E">
              <w:rPr>
                <w:spacing w:val="-1"/>
              </w:rPr>
              <w:t xml:space="preserve"> </w:t>
            </w:r>
            <w:r w:rsidR="00D2495E">
              <w:t>2018-12</w:t>
            </w:r>
            <w:r w:rsidR="00D2495E">
              <w:rPr>
                <w:rFonts w:ascii="Times New Roman"/>
              </w:rPr>
              <w:tab/>
            </w:r>
            <w:r w:rsidR="00D2495E">
              <w:t>17</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13" w:history="1">
            <w:r w:rsidR="00D2495E">
              <w:t>WORKING LANGUAGE</w:t>
            </w:r>
            <w:r w:rsidR="00D2495E">
              <w:rPr>
                <w:rFonts w:ascii="Times New Roman"/>
              </w:rPr>
              <w:tab/>
            </w:r>
            <w:r w:rsidR="00D2495E">
              <w:t>17</w:t>
            </w:r>
          </w:hyperlink>
        </w:p>
        <w:p w:rsidR="00D2495E" w:rsidRDefault="00E36BDC" w:rsidP="00D2495E">
          <w:pPr>
            <w:pStyle w:val="TOC5"/>
            <w:numPr>
              <w:ilvl w:val="0"/>
              <w:numId w:val="11"/>
            </w:numPr>
            <w:tabs>
              <w:tab w:val="left" w:pos="1019"/>
              <w:tab w:val="left" w:pos="1020"/>
              <w:tab w:val="right" w:leader="dot" w:pos="9852"/>
            </w:tabs>
            <w:ind w:left="1019" w:hanging="635"/>
          </w:pPr>
          <w:hyperlink w:anchor="_TOC_250012" w:history="1">
            <w:r w:rsidR="00D2495E">
              <w:t>TOWN OF PENETANGUISHENE PAYMENT TERMS</w:t>
            </w:r>
            <w:r w:rsidR="00D2495E">
              <w:rPr>
                <w:spacing w:val="1"/>
              </w:rPr>
              <w:t xml:space="preserve"> </w:t>
            </w:r>
            <w:r w:rsidR="00D2495E">
              <w:t>&amp;</w:t>
            </w:r>
            <w:r w:rsidR="00D2495E">
              <w:rPr>
                <w:spacing w:val="-1"/>
              </w:rPr>
              <w:t xml:space="preserve"> </w:t>
            </w:r>
            <w:r w:rsidR="00D2495E">
              <w:t>METHODS</w:t>
            </w:r>
            <w:r w:rsidR="00D2495E">
              <w:rPr>
                <w:rFonts w:ascii="Times New Roman"/>
              </w:rPr>
              <w:tab/>
            </w:r>
            <w:r w:rsidR="00D2495E">
              <w:t>17</w:t>
            </w:r>
          </w:hyperlink>
        </w:p>
        <w:p w:rsidR="00D2495E" w:rsidRDefault="00E36BDC" w:rsidP="00D2495E">
          <w:pPr>
            <w:pStyle w:val="TOC5"/>
            <w:numPr>
              <w:ilvl w:val="0"/>
              <w:numId w:val="11"/>
            </w:numPr>
            <w:tabs>
              <w:tab w:val="left" w:pos="1019"/>
              <w:tab w:val="left" w:pos="1020"/>
              <w:tab w:val="right" w:leader="dot" w:pos="9850"/>
            </w:tabs>
            <w:ind w:left="1019" w:hanging="635"/>
          </w:pPr>
          <w:hyperlink w:anchor="_TOC_250011" w:history="1">
            <w:r w:rsidR="00D2495E">
              <w:t>PAYMENT HOLDBACK FOR</w:t>
            </w:r>
            <w:r w:rsidR="00D2495E">
              <w:rPr>
                <w:spacing w:val="-1"/>
              </w:rPr>
              <w:t xml:space="preserve"> </w:t>
            </w:r>
            <w:r w:rsidR="00D2495E">
              <w:t>UNSATISFACTORY</w:t>
            </w:r>
            <w:r w:rsidR="00D2495E">
              <w:rPr>
                <w:spacing w:val="-1"/>
              </w:rPr>
              <w:t xml:space="preserve"> </w:t>
            </w:r>
            <w:r w:rsidR="00D2495E">
              <w:t>PERFORMANCE</w:t>
            </w:r>
            <w:r w:rsidR="00D2495E">
              <w:rPr>
                <w:rFonts w:ascii="Times New Roman"/>
              </w:rPr>
              <w:tab/>
            </w:r>
            <w:r w:rsidR="00D2495E">
              <w:t>1</w:t>
            </w:r>
          </w:hyperlink>
          <w:r w:rsidR="00D2495E">
            <w:t>7</w:t>
          </w:r>
        </w:p>
        <w:p w:rsidR="00D2495E" w:rsidRDefault="00E36BDC" w:rsidP="00D2495E">
          <w:pPr>
            <w:pStyle w:val="TOC2"/>
            <w:tabs>
              <w:tab w:val="left" w:pos="5744"/>
            </w:tabs>
            <w:spacing w:before="222" w:line="252" w:lineRule="exact"/>
          </w:pPr>
          <w:hyperlink w:anchor="_TOC_250010" w:history="1">
            <w:r w:rsidR="00D2495E">
              <w:t>PART</w:t>
            </w:r>
            <w:r w:rsidR="00D2495E">
              <w:rPr>
                <w:spacing w:val="-1"/>
              </w:rPr>
              <w:t xml:space="preserve"> </w:t>
            </w:r>
            <w:r w:rsidR="00D2495E">
              <w:t>III</w:t>
            </w:r>
            <w:r w:rsidR="00D2495E">
              <w:tab/>
              <w:t>SPECIAL CONDITIONS OF</w:t>
            </w:r>
            <w:r w:rsidR="00D2495E">
              <w:rPr>
                <w:spacing w:val="-4"/>
              </w:rPr>
              <w:t xml:space="preserve"> </w:t>
            </w:r>
            <w:r w:rsidR="00D2495E">
              <w:t>CONTRACT</w:t>
            </w:r>
          </w:hyperlink>
        </w:p>
        <w:p w:rsidR="00D2495E" w:rsidRDefault="00D2495E" w:rsidP="00D2495E">
          <w:pPr>
            <w:pStyle w:val="TOC3"/>
            <w:spacing w:before="0" w:line="252" w:lineRule="exact"/>
            <w:ind w:left="168"/>
          </w:pPr>
          <w:r>
            <w:t>..........................................................................................................................................................18</w:t>
          </w:r>
        </w:p>
        <w:p w:rsidR="00D2495E" w:rsidRDefault="00E36BDC" w:rsidP="00D2495E">
          <w:pPr>
            <w:pStyle w:val="TOC5"/>
            <w:numPr>
              <w:ilvl w:val="0"/>
              <w:numId w:val="11"/>
            </w:numPr>
            <w:tabs>
              <w:tab w:val="left" w:pos="1019"/>
              <w:tab w:val="left" w:pos="1020"/>
              <w:tab w:val="right" w:leader="dot" w:pos="9850"/>
            </w:tabs>
            <w:spacing w:before="219"/>
            <w:ind w:left="1019" w:hanging="635"/>
          </w:pPr>
          <w:hyperlink w:anchor="_TOC_250009" w:history="1">
            <w:r w:rsidR="00D2495E">
              <w:t>INTRODUCTION</w:t>
            </w:r>
            <w:r w:rsidR="00D2495E">
              <w:rPr>
                <w:rFonts w:ascii="Times New Roman"/>
              </w:rPr>
              <w:tab/>
            </w:r>
            <w:r w:rsidR="00D2495E">
              <w:t>1</w:t>
            </w:r>
          </w:hyperlink>
          <w:r w:rsidR="00D2495E">
            <w:t>8</w:t>
          </w:r>
        </w:p>
        <w:p w:rsidR="00D2495E" w:rsidRDefault="00E36BDC" w:rsidP="00D2495E">
          <w:pPr>
            <w:pStyle w:val="TOC5"/>
            <w:numPr>
              <w:ilvl w:val="0"/>
              <w:numId w:val="11"/>
            </w:numPr>
            <w:tabs>
              <w:tab w:val="left" w:pos="1019"/>
              <w:tab w:val="left" w:pos="1020"/>
              <w:tab w:val="right" w:leader="dot" w:pos="9852"/>
            </w:tabs>
            <w:spacing w:line="252" w:lineRule="exact"/>
            <w:ind w:left="1019" w:hanging="635"/>
          </w:pPr>
          <w:hyperlink w:anchor="_TOC_250008" w:history="1">
            <w:r w:rsidR="00D2495E">
              <w:rPr>
                <w:spacing w:val="-3"/>
              </w:rPr>
              <w:t>MANUFACTURER’S</w:t>
            </w:r>
            <w:r w:rsidR="00D2495E">
              <w:rPr>
                <w:spacing w:val="-4"/>
              </w:rPr>
              <w:t xml:space="preserve"> </w:t>
            </w:r>
            <w:r w:rsidR="00D2495E">
              <w:rPr>
                <w:spacing w:val="-3"/>
              </w:rPr>
              <w:t>SPECIFICATIONS</w:t>
            </w:r>
            <w:r w:rsidR="00D2495E">
              <w:rPr>
                <w:rFonts w:ascii="Times New Roman" w:hAnsi="Times New Roman"/>
                <w:spacing w:val="-3"/>
              </w:rPr>
              <w:tab/>
            </w:r>
            <w:r w:rsidR="00D2495E">
              <w:t>1</w:t>
            </w:r>
          </w:hyperlink>
          <w:r w:rsidR="00D2495E">
            <w:t>8</w:t>
          </w:r>
        </w:p>
        <w:p w:rsidR="00D2495E" w:rsidRPr="00225EC5" w:rsidRDefault="00E36BDC" w:rsidP="00D2495E">
          <w:pPr>
            <w:pStyle w:val="TOC5"/>
            <w:numPr>
              <w:ilvl w:val="0"/>
              <w:numId w:val="11"/>
            </w:numPr>
            <w:tabs>
              <w:tab w:val="left" w:pos="1019"/>
              <w:tab w:val="left" w:pos="1020"/>
              <w:tab w:val="right" w:leader="dot" w:pos="9850"/>
            </w:tabs>
            <w:spacing w:line="252" w:lineRule="exact"/>
            <w:ind w:left="1019" w:hanging="635"/>
          </w:pPr>
          <w:hyperlink w:anchor="_TOC_250007" w:history="1">
            <w:r w:rsidR="00D2495E" w:rsidRPr="00225EC5">
              <w:t>WARRANTY</w:t>
            </w:r>
            <w:r w:rsidR="00D2495E" w:rsidRPr="00225EC5">
              <w:tab/>
              <w:t>1</w:t>
            </w:r>
          </w:hyperlink>
          <w:r w:rsidR="00D2495E" w:rsidRPr="00225EC5">
            <w:t>8</w:t>
          </w:r>
        </w:p>
        <w:p w:rsidR="00D2495E" w:rsidRPr="00225EC5" w:rsidRDefault="00E36BDC" w:rsidP="00D2495E">
          <w:pPr>
            <w:pStyle w:val="TOC5"/>
            <w:numPr>
              <w:ilvl w:val="0"/>
              <w:numId w:val="11"/>
            </w:numPr>
            <w:tabs>
              <w:tab w:val="left" w:pos="1019"/>
              <w:tab w:val="left" w:pos="1020"/>
              <w:tab w:val="right" w:leader="dot" w:pos="9852"/>
            </w:tabs>
            <w:ind w:left="1019" w:hanging="635"/>
          </w:pPr>
          <w:hyperlink w:anchor="_TOC_250006" w:history="1">
            <w:r w:rsidR="00D2495E" w:rsidRPr="00225EC5">
              <w:rPr>
                <w:spacing w:val="-3"/>
              </w:rPr>
              <w:t>PRE-DELIVERY</w:t>
            </w:r>
            <w:r w:rsidR="00D2495E" w:rsidRPr="00225EC5">
              <w:rPr>
                <w:spacing w:val="-5"/>
              </w:rPr>
              <w:t xml:space="preserve"> </w:t>
            </w:r>
            <w:r w:rsidR="00D2495E" w:rsidRPr="00225EC5">
              <w:rPr>
                <w:spacing w:val="-3"/>
              </w:rPr>
              <w:t>INSPECTION/SET-UP</w:t>
            </w:r>
            <w:r w:rsidR="00D2495E" w:rsidRPr="00225EC5">
              <w:rPr>
                <w:spacing w:val="-3"/>
              </w:rPr>
              <w:tab/>
            </w:r>
            <w:r w:rsidR="00D2495E" w:rsidRPr="00225EC5">
              <w:t>1</w:t>
            </w:r>
          </w:hyperlink>
          <w:r w:rsidR="00D2495E" w:rsidRPr="00225EC5">
            <w:t>8</w:t>
          </w:r>
        </w:p>
        <w:p w:rsidR="00D2495E" w:rsidRPr="00225EC5" w:rsidRDefault="00E36BDC" w:rsidP="00D2495E">
          <w:pPr>
            <w:pStyle w:val="TOC5"/>
            <w:numPr>
              <w:ilvl w:val="0"/>
              <w:numId w:val="11"/>
            </w:numPr>
            <w:tabs>
              <w:tab w:val="left" w:pos="1019"/>
              <w:tab w:val="left" w:pos="1020"/>
              <w:tab w:val="right" w:leader="dot" w:pos="9850"/>
            </w:tabs>
            <w:ind w:left="1019" w:hanging="635"/>
          </w:pPr>
          <w:hyperlink w:anchor="_TOC_250005" w:history="1">
            <w:r w:rsidR="00D2495E" w:rsidRPr="00225EC5">
              <w:t>TRAINING</w:t>
            </w:r>
            <w:r w:rsidR="00D2495E" w:rsidRPr="00225EC5">
              <w:tab/>
              <w:t>1</w:t>
            </w:r>
          </w:hyperlink>
          <w:r w:rsidR="00D2495E" w:rsidRPr="00225EC5">
            <w:t>8</w:t>
          </w:r>
        </w:p>
        <w:p w:rsidR="00D2495E" w:rsidRPr="00225EC5" w:rsidRDefault="00E36BDC" w:rsidP="00D2495E">
          <w:pPr>
            <w:pStyle w:val="TOC5"/>
            <w:numPr>
              <w:ilvl w:val="0"/>
              <w:numId w:val="11"/>
            </w:numPr>
            <w:tabs>
              <w:tab w:val="left" w:pos="1019"/>
              <w:tab w:val="left" w:pos="1020"/>
              <w:tab w:val="right" w:leader="dot" w:pos="9852"/>
            </w:tabs>
            <w:ind w:left="1019" w:hanging="635"/>
          </w:pPr>
          <w:hyperlink w:anchor="_TOC_250004" w:history="1">
            <w:r w:rsidR="00D2495E" w:rsidRPr="00225EC5">
              <w:t>DEMONSTRATION</w:t>
            </w:r>
            <w:r w:rsidR="00D2495E" w:rsidRPr="00225EC5">
              <w:tab/>
              <w:t>1</w:t>
            </w:r>
          </w:hyperlink>
          <w:r w:rsidR="00D2495E" w:rsidRPr="00225EC5">
            <w:t>8</w:t>
          </w:r>
        </w:p>
        <w:p w:rsidR="00D2495E" w:rsidRPr="00225EC5" w:rsidRDefault="00D2495E" w:rsidP="00D2495E">
          <w:pPr>
            <w:pStyle w:val="TOC4"/>
            <w:tabs>
              <w:tab w:val="left" w:pos="1791"/>
              <w:tab w:val="right" w:leader="dot" w:pos="9852"/>
            </w:tabs>
            <w:spacing w:before="220"/>
            <w:rPr>
              <w:i w:val="0"/>
            </w:rPr>
          </w:pPr>
          <w:r w:rsidRPr="00225EC5">
            <w:t>PART</w:t>
          </w:r>
          <w:r w:rsidRPr="00225EC5">
            <w:rPr>
              <w:spacing w:val="-1"/>
            </w:rPr>
            <w:t xml:space="preserve"> </w:t>
          </w:r>
          <w:r w:rsidRPr="00225EC5">
            <w:t>IV</w:t>
          </w:r>
          <w:r w:rsidRPr="00225EC5">
            <w:tab/>
            <w:t>AGREEMENT</w:t>
          </w:r>
          <w:r w:rsidRPr="00225EC5">
            <w:rPr>
              <w:i w:val="0"/>
            </w:rPr>
            <w:tab/>
            <w:t>19</w:t>
          </w:r>
        </w:p>
        <w:p w:rsidR="00D2495E" w:rsidRPr="00225EC5" w:rsidRDefault="00D2495E" w:rsidP="00D2495E">
          <w:pPr>
            <w:pStyle w:val="TOC4"/>
            <w:tabs>
              <w:tab w:val="left" w:pos="3015"/>
              <w:tab w:val="right" w:leader="dot" w:pos="9851"/>
            </w:tabs>
            <w:spacing w:before="219"/>
            <w:rPr>
              <w:i w:val="0"/>
            </w:rPr>
          </w:pPr>
          <w:r w:rsidRPr="00225EC5">
            <w:t>PART</w:t>
          </w:r>
          <w:r w:rsidRPr="00225EC5">
            <w:rPr>
              <w:spacing w:val="-1"/>
            </w:rPr>
            <w:t xml:space="preserve"> </w:t>
          </w:r>
          <w:r w:rsidRPr="00225EC5">
            <w:t>V             BID</w:t>
          </w:r>
          <w:r w:rsidRPr="00225EC5">
            <w:rPr>
              <w:spacing w:val="-1"/>
            </w:rPr>
            <w:t xml:space="preserve"> </w:t>
          </w:r>
          <w:r w:rsidRPr="00225EC5">
            <w:t>FORM</w:t>
          </w:r>
          <w:r w:rsidR="003A2285">
            <w:t>S</w:t>
          </w:r>
          <w:r w:rsidRPr="00225EC5">
            <w:t>……………</w:t>
          </w:r>
          <w:r w:rsidRPr="00225EC5">
            <w:rPr>
              <w:i w:val="0"/>
            </w:rPr>
            <w:tab/>
            <w:t>20</w:t>
          </w:r>
        </w:p>
        <w:p w:rsidR="00D2495E" w:rsidRPr="007109E4" w:rsidRDefault="00E36BDC" w:rsidP="00D2495E">
          <w:pPr>
            <w:pStyle w:val="TOC3"/>
            <w:tabs>
              <w:tab w:val="right" w:leader="dot" w:pos="9852"/>
            </w:tabs>
          </w:pPr>
          <w:hyperlink w:anchor="_TOC_250003" w:history="1">
            <w:r w:rsidR="00D2495E">
              <w:t>SCHEDULE I ITEMS AND</w:t>
            </w:r>
            <w:r w:rsidR="00D2495E">
              <w:rPr>
                <w:spacing w:val="-1"/>
              </w:rPr>
              <w:t xml:space="preserve"> </w:t>
            </w:r>
            <w:r w:rsidR="00D2495E">
              <w:t>UNIT</w:t>
            </w:r>
            <w:r w:rsidR="00D2495E">
              <w:rPr>
                <w:spacing w:val="-1"/>
              </w:rPr>
              <w:t xml:space="preserve"> </w:t>
            </w:r>
            <w:r w:rsidR="00D2495E">
              <w:t>PRICES</w:t>
            </w:r>
            <w:r w:rsidR="00D2495E">
              <w:rPr>
                <w:rFonts w:ascii="Times New Roman"/>
              </w:rPr>
              <w:tab/>
            </w:r>
          </w:hyperlink>
          <w:r w:rsidR="003A2285">
            <w:t>25</w:t>
          </w:r>
        </w:p>
        <w:p w:rsidR="00D2495E" w:rsidRPr="007109E4" w:rsidRDefault="00D2495E" w:rsidP="00D2495E">
          <w:pPr>
            <w:pStyle w:val="TOC3"/>
            <w:tabs>
              <w:tab w:val="right" w:leader="dot" w:pos="9850"/>
            </w:tabs>
            <w:spacing w:before="220"/>
          </w:pPr>
          <w:r w:rsidRPr="007109E4">
            <w:t>SCHEDULE II</w:t>
          </w:r>
          <w:r w:rsidRPr="007109E4">
            <w:rPr>
              <w:spacing w:val="-1"/>
            </w:rPr>
            <w:t xml:space="preserve"> </w:t>
          </w:r>
          <w:r w:rsidR="003A2285">
            <w:rPr>
              <w:spacing w:val="-1"/>
            </w:rPr>
            <w:t xml:space="preserve">(IF APPLICABLE) </w:t>
          </w:r>
          <w:r w:rsidRPr="007109E4">
            <w:t>LIST</w:t>
          </w:r>
          <w:r w:rsidRPr="007109E4">
            <w:rPr>
              <w:spacing w:val="-1"/>
            </w:rPr>
            <w:t xml:space="preserve"> </w:t>
          </w:r>
          <w:r w:rsidRPr="007109E4">
            <w:t>SUB-CONTRACTORS</w:t>
          </w:r>
          <w:r w:rsidRPr="007109E4">
            <w:tab/>
          </w:r>
          <w:r w:rsidRPr="00D2495E">
            <w:t>3</w:t>
          </w:r>
          <w:r w:rsidR="003A2285">
            <w:t>2</w:t>
          </w:r>
        </w:p>
        <w:p w:rsidR="00D2495E" w:rsidRPr="007109E4" w:rsidRDefault="00D2495E" w:rsidP="00D2495E">
          <w:pPr>
            <w:pStyle w:val="TOC1"/>
            <w:tabs>
              <w:tab w:val="right" w:leader="dot" w:pos="9852"/>
            </w:tabs>
          </w:pPr>
          <w:r w:rsidRPr="007109E4">
            <w:t>SCHEDULE III ABILITY AND</w:t>
          </w:r>
          <w:r w:rsidRPr="007109E4">
            <w:rPr>
              <w:spacing w:val="-1"/>
            </w:rPr>
            <w:t xml:space="preserve"> </w:t>
          </w:r>
          <w:r w:rsidRPr="007109E4">
            <w:t>EXPERIENCE</w:t>
          </w:r>
          <w:r w:rsidRPr="007109E4">
            <w:rPr>
              <w:spacing w:val="-1"/>
            </w:rPr>
            <w:t xml:space="preserve"> </w:t>
          </w:r>
          <w:r w:rsidRPr="007109E4">
            <w:t>FORM</w:t>
          </w:r>
          <w:r w:rsidRPr="007109E4">
            <w:tab/>
          </w:r>
          <w:r w:rsidR="000E5293">
            <w:t>3</w:t>
          </w:r>
          <w:r w:rsidR="003A2285">
            <w:t>3</w:t>
          </w:r>
        </w:p>
        <w:p w:rsidR="00D2495E" w:rsidRPr="007109E4" w:rsidRDefault="00E36BDC" w:rsidP="00D2495E">
          <w:pPr>
            <w:pStyle w:val="TOC1"/>
            <w:tabs>
              <w:tab w:val="right" w:leader="dot" w:pos="9851"/>
            </w:tabs>
          </w:pPr>
          <w:hyperlink w:anchor="_TOC_250002" w:history="1">
            <w:r w:rsidR="00D2495E" w:rsidRPr="007109E4">
              <w:t>DECLARATION OF ACCESSIBILITY COMPLIANCE</w:t>
            </w:r>
            <w:r w:rsidR="00D2495E" w:rsidRPr="007109E4">
              <w:rPr>
                <w:spacing w:val="-1"/>
              </w:rPr>
              <w:t xml:space="preserve"> </w:t>
            </w:r>
            <w:r w:rsidR="00D2495E" w:rsidRPr="007109E4">
              <w:t>FORM</w:t>
            </w:r>
            <w:r w:rsidR="00D2495E" w:rsidRPr="007109E4">
              <w:tab/>
            </w:r>
          </w:hyperlink>
          <w:r w:rsidR="003A2285">
            <w:t>35</w:t>
          </w:r>
        </w:p>
        <w:p w:rsidR="00D2495E" w:rsidRPr="007109E4" w:rsidRDefault="00D2495E" w:rsidP="00D2495E">
          <w:pPr>
            <w:pStyle w:val="TOC5"/>
            <w:tabs>
              <w:tab w:val="right" w:leader="dot" w:pos="9851"/>
            </w:tabs>
            <w:spacing w:before="218"/>
            <w:ind w:left="0" w:firstLine="0"/>
          </w:pPr>
          <w:r w:rsidRPr="007109E4">
            <w:t xml:space="preserve">  </w:t>
          </w:r>
          <w:hyperlink w:anchor="_TOC_250001" w:history="1">
            <w:r w:rsidRPr="007109E4">
              <w:t>CERTIFICATE OF INDEPENDENT BID</w:t>
            </w:r>
            <w:r w:rsidRPr="007109E4">
              <w:rPr>
                <w:spacing w:val="-1"/>
              </w:rPr>
              <w:t xml:space="preserve"> </w:t>
            </w:r>
            <w:r w:rsidRPr="007109E4">
              <w:t>DETERMINATION</w:t>
            </w:r>
            <w:r w:rsidRPr="007109E4">
              <w:tab/>
            </w:r>
          </w:hyperlink>
          <w:r w:rsidR="003A2285">
            <w:t>36</w:t>
          </w:r>
        </w:p>
        <w:p w:rsidR="00D2495E" w:rsidRDefault="00D2495E" w:rsidP="00D2495E">
          <w:pPr>
            <w:pStyle w:val="TOC5"/>
            <w:tabs>
              <w:tab w:val="right" w:leader="dot" w:pos="9850"/>
            </w:tabs>
            <w:ind w:left="0" w:firstLine="0"/>
          </w:pPr>
          <w:r>
            <w:t xml:space="preserve"> </w:t>
          </w:r>
        </w:p>
        <w:p w:rsidR="00D2495E" w:rsidRDefault="00D2495E" w:rsidP="00D2495E">
          <w:pPr>
            <w:pStyle w:val="TOC5"/>
            <w:tabs>
              <w:tab w:val="right" w:leader="dot" w:pos="9850"/>
            </w:tabs>
            <w:ind w:left="0" w:firstLine="0"/>
          </w:pPr>
          <w:r>
            <w:t xml:space="preserve">  </w:t>
          </w:r>
          <w:hyperlink w:anchor="_TOC_250000" w:history="1">
            <w:r>
              <w:t>SUBMISSION</w:t>
            </w:r>
            <w:r>
              <w:rPr>
                <w:spacing w:val="-1"/>
              </w:rPr>
              <w:t xml:space="preserve"> </w:t>
            </w:r>
            <w:r>
              <w:t>LABEL</w:t>
            </w:r>
            <w:r>
              <w:rPr>
                <w:rFonts w:ascii="Times New Roman"/>
              </w:rPr>
              <w:tab/>
            </w:r>
          </w:hyperlink>
          <w:r>
            <w:t>3</w:t>
          </w:r>
          <w:r w:rsidR="003A2285">
            <w:t>7</w:t>
          </w:r>
        </w:p>
      </w:sdtContent>
    </w:sdt>
    <w:p w:rsidR="00D2495E" w:rsidRDefault="00D2495E" w:rsidP="00D2495E">
      <w:pPr>
        <w:sectPr w:rsidR="00D2495E">
          <w:type w:val="continuous"/>
          <w:pgSz w:w="12240" w:h="15840"/>
          <w:pgMar w:top="611" w:right="940" w:bottom="1365" w:left="1300" w:header="720" w:footer="720" w:gutter="0"/>
          <w:cols w:space="720"/>
        </w:sectPr>
      </w:pPr>
    </w:p>
    <w:p w:rsidR="00D2495E" w:rsidRDefault="00D2495E" w:rsidP="00D2495E">
      <w:pPr>
        <w:pStyle w:val="Heading5"/>
        <w:tabs>
          <w:tab w:val="left" w:pos="9889"/>
        </w:tabs>
        <w:spacing w:before="97"/>
        <w:ind w:left="110"/>
      </w:pPr>
      <w:bookmarkStart w:id="1" w:name="_TOC_250066"/>
      <w:r>
        <w:rPr>
          <w:spacing w:val="-32"/>
          <w:w w:val="99"/>
          <w:u w:val="single"/>
        </w:rPr>
        <w:lastRenderedPageBreak/>
        <w:t xml:space="preserve"> </w:t>
      </w:r>
      <w:bookmarkEnd w:id="1"/>
      <w:r>
        <w:rPr>
          <w:u w:val="single"/>
        </w:rPr>
        <w:t>DEFINITIONS</w:t>
      </w:r>
      <w:r>
        <w:rPr>
          <w:u w:val="single"/>
        </w:rPr>
        <w:tab/>
      </w:r>
    </w:p>
    <w:p w:rsidR="00D2495E" w:rsidRDefault="00D2495E" w:rsidP="00D2495E">
      <w:pPr>
        <w:pStyle w:val="BodyText"/>
        <w:spacing w:before="1"/>
        <w:rPr>
          <w:b/>
          <w:i/>
          <w:sz w:val="20"/>
        </w:rPr>
      </w:pPr>
    </w:p>
    <w:p w:rsidR="00D2495E" w:rsidRDefault="00D2495E" w:rsidP="00D2495E">
      <w:pPr>
        <w:pStyle w:val="BodyText"/>
        <w:ind w:left="140"/>
      </w:pPr>
      <w:r>
        <w:t>The following definitions apply to the interpretation of the Bid Documents;</w:t>
      </w:r>
    </w:p>
    <w:p w:rsidR="00D2495E" w:rsidRDefault="00D2495E" w:rsidP="00D2495E">
      <w:pPr>
        <w:pStyle w:val="BodyText"/>
        <w:spacing w:before="5"/>
        <w:rPr>
          <w:sz w:val="32"/>
        </w:rPr>
      </w:pPr>
    </w:p>
    <w:p w:rsidR="00D2495E" w:rsidRDefault="00D2495E" w:rsidP="00D2495E">
      <w:pPr>
        <w:pStyle w:val="ListParagraph"/>
        <w:numPr>
          <w:ilvl w:val="1"/>
          <w:numId w:val="11"/>
        </w:numPr>
        <w:tabs>
          <w:tab w:val="left" w:pos="855"/>
        </w:tabs>
        <w:ind w:right="136"/>
        <w:jc w:val="both"/>
      </w:pPr>
      <w:r>
        <w:t>“ADDENDUM” means a written change, addition, alteration, correction or revision to a bid, proposal or contract document. Addendum/Addenda may be issued following a pre-bid/pre- proposal site meeting/conference or as a result of a specification or work scope change to the</w:t>
      </w:r>
      <w:r>
        <w:rPr>
          <w:spacing w:val="-3"/>
        </w:rPr>
        <w:t xml:space="preserve"> </w:t>
      </w:r>
      <w:r>
        <w:t>solicitation.</w:t>
      </w:r>
    </w:p>
    <w:p w:rsidR="00D2495E" w:rsidRDefault="00D2495E" w:rsidP="00D2495E">
      <w:pPr>
        <w:pStyle w:val="ListParagraph"/>
        <w:numPr>
          <w:ilvl w:val="1"/>
          <w:numId w:val="11"/>
        </w:numPr>
        <w:tabs>
          <w:tab w:val="left" w:pos="916"/>
        </w:tabs>
        <w:spacing w:before="119"/>
        <w:ind w:right="139"/>
        <w:jc w:val="both"/>
      </w:pPr>
      <w:r>
        <w:t>“BIDDER” refers to any legal enterprise making a submission in response to this Request for</w:t>
      </w:r>
      <w:r>
        <w:rPr>
          <w:spacing w:val="-3"/>
        </w:rPr>
        <w:t xml:space="preserve"> </w:t>
      </w:r>
      <w:r>
        <w:t>Tenders.</w:t>
      </w:r>
    </w:p>
    <w:p w:rsidR="00D2495E" w:rsidRDefault="00D2495E" w:rsidP="00D2495E">
      <w:pPr>
        <w:pStyle w:val="ListParagraph"/>
        <w:numPr>
          <w:ilvl w:val="1"/>
          <w:numId w:val="11"/>
        </w:numPr>
        <w:tabs>
          <w:tab w:val="left" w:pos="855"/>
        </w:tabs>
        <w:spacing w:before="120"/>
        <w:ind w:right="138"/>
        <w:jc w:val="both"/>
      </w:pPr>
      <w:r>
        <w:t>“BID FORM” are the standard forms provided in Part V of the Bid Documents. Bidders must complete and submit the forms contained within this section in order to provide the necessary information for the evaluation of the bids and to create a legally binding</w:t>
      </w:r>
      <w:r>
        <w:rPr>
          <w:spacing w:val="-19"/>
        </w:rPr>
        <w:t xml:space="preserve"> </w:t>
      </w:r>
      <w:r>
        <w:t>bid.</w:t>
      </w:r>
    </w:p>
    <w:p w:rsidR="00D2495E" w:rsidRDefault="00D2495E" w:rsidP="00D2495E">
      <w:pPr>
        <w:pStyle w:val="ListParagraph"/>
        <w:numPr>
          <w:ilvl w:val="1"/>
          <w:numId w:val="11"/>
        </w:numPr>
        <w:tabs>
          <w:tab w:val="left" w:pos="916"/>
        </w:tabs>
        <w:spacing w:before="118"/>
        <w:ind w:right="137"/>
        <w:jc w:val="both"/>
      </w:pPr>
      <w:r>
        <w:t>“BID PRICE” means the total price proposed by a Bidder in its Bid for the performance of the</w:t>
      </w:r>
      <w:r>
        <w:rPr>
          <w:spacing w:val="-2"/>
        </w:rPr>
        <w:t xml:space="preserve"> </w:t>
      </w:r>
      <w:r>
        <w:t>Work.</w:t>
      </w:r>
    </w:p>
    <w:p w:rsidR="00D2495E" w:rsidRDefault="00D2495E" w:rsidP="00D2495E">
      <w:pPr>
        <w:pStyle w:val="ListParagraph"/>
        <w:numPr>
          <w:ilvl w:val="1"/>
          <w:numId w:val="11"/>
        </w:numPr>
        <w:tabs>
          <w:tab w:val="left" w:pos="854"/>
        </w:tabs>
        <w:spacing w:before="119"/>
        <w:ind w:right="139"/>
        <w:jc w:val="both"/>
      </w:pPr>
      <w:r>
        <w:t>“BID SUBMISSION” means the information submitted by a Bidder in response to this Request for</w:t>
      </w:r>
      <w:r>
        <w:rPr>
          <w:spacing w:val="-4"/>
        </w:rPr>
        <w:t xml:space="preserve"> </w:t>
      </w:r>
      <w:r>
        <w:t>Tenders.</w:t>
      </w:r>
    </w:p>
    <w:p w:rsidR="00D2495E" w:rsidRDefault="00D2495E" w:rsidP="00D2495E">
      <w:pPr>
        <w:pStyle w:val="ListParagraph"/>
        <w:numPr>
          <w:ilvl w:val="1"/>
          <w:numId w:val="11"/>
        </w:numPr>
        <w:tabs>
          <w:tab w:val="left" w:pos="854"/>
        </w:tabs>
        <w:spacing w:before="119"/>
        <w:ind w:right="138"/>
        <w:jc w:val="both"/>
      </w:pPr>
      <w:r>
        <w:t>“BUSINESS DAY” means any day from Monday to Friday between the hours of 8:30 am and 4:30 pm, excluding statutory or civic holidays observed by the Corporation of the Town of Penetanguishene</w:t>
      </w:r>
    </w:p>
    <w:p w:rsidR="00D2495E" w:rsidRDefault="00D2495E" w:rsidP="00D2495E">
      <w:pPr>
        <w:pStyle w:val="ListParagraph"/>
        <w:numPr>
          <w:ilvl w:val="1"/>
          <w:numId w:val="11"/>
        </w:numPr>
        <w:tabs>
          <w:tab w:val="left" w:pos="854"/>
        </w:tabs>
        <w:spacing w:before="119"/>
        <w:ind w:right="137"/>
        <w:jc w:val="both"/>
      </w:pPr>
      <w:r>
        <w:t>“CONTRACT” means a legal document and any attachments that bind the Town and all other parties subject to the provisions of the</w:t>
      </w:r>
      <w:r>
        <w:rPr>
          <w:spacing w:val="-12"/>
        </w:rPr>
        <w:t xml:space="preserve"> </w:t>
      </w:r>
      <w:r>
        <w:t>Contract.</w:t>
      </w:r>
    </w:p>
    <w:p w:rsidR="00D2495E" w:rsidRDefault="00D2495E" w:rsidP="00D2495E">
      <w:pPr>
        <w:pStyle w:val="ListParagraph"/>
        <w:numPr>
          <w:ilvl w:val="1"/>
          <w:numId w:val="11"/>
        </w:numPr>
        <w:tabs>
          <w:tab w:val="left" w:pos="854"/>
        </w:tabs>
        <w:spacing w:before="119"/>
        <w:ind w:right="139"/>
        <w:jc w:val="both"/>
      </w:pPr>
      <w:r>
        <w:t>“CONTRACTOR” means any Successful Bidder who has entered into a Contract with the Town.</w:t>
      </w:r>
    </w:p>
    <w:p w:rsidR="00D2495E" w:rsidRDefault="00D2495E" w:rsidP="00D2495E">
      <w:pPr>
        <w:pStyle w:val="ListParagraph"/>
        <w:numPr>
          <w:ilvl w:val="1"/>
          <w:numId w:val="11"/>
        </w:numPr>
        <w:tabs>
          <w:tab w:val="left" w:pos="854"/>
        </w:tabs>
        <w:spacing w:before="118"/>
        <w:ind w:right="139"/>
        <w:jc w:val="both"/>
      </w:pPr>
      <w:r>
        <w:t>“CONTRACT PRICE” means full and total compensation that the Town shall pay to the Contractor for the full, timely and complete performance of the Work in compliance with all terms and conditions of the</w:t>
      </w:r>
      <w:r>
        <w:rPr>
          <w:spacing w:val="-8"/>
        </w:rPr>
        <w:t xml:space="preserve"> </w:t>
      </w:r>
      <w:r>
        <w:t>Contract.</w:t>
      </w:r>
    </w:p>
    <w:p w:rsidR="00D2495E" w:rsidRDefault="00D2495E" w:rsidP="00D2495E">
      <w:pPr>
        <w:pStyle w:val="ListParagraph"/>
        <w:numPr>
          <w:ilvl w:val="1"/>
          <w:numId w:val="11"/>
        </w:numPr>
        <w:tabs>
          <w:tab w:val="left" w:pos="854"/>
        </w:tabs>
        <w:spacing w:before="120"/>
      </w:pPr>
      <w:r>
        <w:t>“MAY” used in this document denotes</w:t>
      </w:r>
      <w:r>
        <w:rPr>
          <w:spacing w:val="-11"/>
        </w:rPr>
        <w:t xml:space="preserve"> </w:t>
      </w:r>
      <w:r>
        <w:t>permissive.</w:t>
      </w:r>
    </w:p>
    <w:p w:rsidR="00D2495E" w:rsidRDefault="00D2495E" w:rsidP="00D2495E">
      <w:pPr>
        <w:pStyle w:val="ListParagraph"/>
        <w:numPr>
          <w:ilvl w:val="1"/>
          <w:numId w:val="11"/>
        </w:numPr>
        <w:tabs>
          <w:tab w:val="left" w:pos="854"/>
        </w:tabs>
        <w:spacing w:before="120"/>
        <w:ind w:left="853" w:hanging="357"/>
      </w:pPr>
      <w:r>
        <w:t>“REQUEST FOR TENDERS” or “TENDER” means the document issued by the</w:t>
      </w:r>
      <w:r>
        <w:rPr>
          <w:spacing w:val="-16"/>
        </w:rPr>
        <w:t xml:space="preserve"> </w:t>
      </w:r>
      <w:r>
        <w:t>Town.</w:t>
      </w:r>
    </w:p>
    <w:p w:rsidR="00D2495E" w:rsidRDefault="00D2495E" w:rsidP="00D2495E">
      <w:pPr>
        <w:pStyle w:val="ListParagraph"/>
        <w:numPr>
          <w:ilvl w:val="1"/>
          <w:numId w:val="11"/>
        </w:numPr>
        <w:tabs>
          <w:tab w:val="left" w:pos="854"/>
        </w:tabs>
        <w:spacing w:before="120"/>
        <w:ind w:left="853" w:hanging="357"/>
      </w:pPr>
      <w:r>
        <w:t>“SHALL” and “WILL” used in this document denotes</w:t>
      </w:r>
      <w:r>
        <w:rPr>
          <w:spacing w:val="-12"/>
        </w:rPr>
        <w:t xml:space="preserve"> </w:t>
      </w:r>
      <w:r>
        <w:t>imperative.</w:t>
      </w:r>
    </w:p>
    <w:p w:rsidR="00D2495E" w:rsidRDefault="00D2495E" w:rsidP="00D2495E">
      <w:pPr>
        <w:pStyle w:val="ListParagraph"/>
        <w:numPr>
          <w:ilvl w:val="1"/>
          <w:numId w:val="11"/>
        </w:numPr>
        <w:tabs>
          <w:tab w:val="left" w:pos="916"/>
        </w:tabs>
        <w:spacing w:before="120"/>
        <w:ind w:right="138"/>
        <w:jc w:val="both"/>
      </w:pPr>
      <w:r>
        <w:t>“SUCCESSFUL BIDDER(S)” means a Bidder whose Bid(s) has been accepted by the Town.</w:t>
      </w:r>
    </w:p>
    <w:p w:rsidR="00D2495E" w:rsidRDefault="00D2495E" w:rsidP="00D2495E">
      <w:pPr>
        <w:pStyle w:val="ListParagraph"/>
        <w:numPr>
          <w:ilvl w:val="1"/>
          <w:numId w:val="11"/>
        </w:numPr>
        <w:tabs>
          <w:tab w:val="left" w:pos="922"/>
        </w:tabs>
        <w:spacing w:before="120"/>
        <w:ind w:left="921" w:hanging="419"/>
      </w:pPr>
      <w:r>
        <w:t>“TOWN” means the Corporation of the Town of</w:t>
      </w:r>
      <w:r>
        <w:rPr>
          <w:spacing w:val="-10"/>
        </w:rPr>
        <w:t xml:space="preserve"> </w:t>
      </w:r>
      <w:r>
        <w:t>Penetanguishene</w:t>
      </w:r>
    </w:p>
    <w:p w:rsidR="00D2495E" w:rsidRDefault="00D2495E" w:rsidP="00D2495E">
      <w:pPr>
        <w:pStyle w:val="ListParagraph"/>
        <w:numPr>
          <w:ilvl w:val="1"/>
          <w:numId w:val="11"/>
        </w:numPr>
        <w:tabs>
          <w:tab w:val="left" w:pos="854"/>
        </w:tabs>
        <w:spacing w:before="120"/>
        <w:ind w:left="853" w:hanging="357"/>
      </w:pPr>
      <w:r>
        <w:t>“WORK” means the total services required by the</w:t>
      </w:r>
      <w:r>
        <w:rPr>
          <w:spacing w:val="-10"/>
        </w:rPr>
        <w:t xml:space="preserve"> </w:t>
      </w:r>
      <w:r>
        <w:t>Contract.</w:t>
      </w:r>
    </w:p>
    <w:p w:rsidR="00D2495E" w:rsidRDefault="00D2495E" w:rsidP="00D2495E">
      <w:pPr>
        <w:sectPr w:rsidR="00D2495E">
          <w:pgSz w:w="12240" w:h="15840"/>
          <w:pgMar w:top="600" w:right="940" w:bottom="1060" w:left="1300" w:header="366" w:footer="873" w:gutter="0"/>
          <w:cols w:space="720"/>
        </w:sectPr>
      </w:pPr>
    </w:p>
    <w:p w:rsidR="00D2495E" w:rsidRDefault="00D2495E" w:rsidP="00D2495E">
      <w:pPr>
        <w:pStyle w:val="Heading5"/>
        <w:tabs>
          <w:tab w:val="left" w:pos="6330"/>
        </w:tabs>
        <w:spacing w:before="96"/>
        <w:ind w:left="140"/>
      </w:pPr>
      <w:r>
        <w:rPr>
          <w:noProof/>
          <w:lang w:val="en-CA" w:eastAsia="en-CA"/>
        </w:rPr>
        <w:lastRenderedPageBreak/>
        <mc:AlternateContent>
          <mc:Choice Requires="wps">
            <w:drawing>
              <wp:anchor distT="4294967295" distB="4294967295" distL="114300" distR="114300" simplePos="0" relativeHeight="251668480" behindDoc="1" locked="0" layoutInCell="1" allowOverlap="1" wp14:anchorId="6573ACDB" wp14:editId="21BB2F91">
                <wp:simplePos x="0" y="0"/>
                <wp:positionH relativeFrom="page">
                  <wp:posOffset>914400</wp:posOffset>
                </wp:positionH>
                <wp:positionV relativeFrom="paragraph">
                  <wp:posOffset>213994</wp:posOffset>
                </wp:positionV>
                <wp:extent cx="5878195" cy="0"/>
                <wp:effectExtent l="0" t="0" r="27305" b="19050"/>
                <wp:wrapNone/>
                <wp:docPr id="6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195" cy="0"/>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in,16.85pt" to="534.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AkHwIAAEQEAAAOAAAAZHJzL2Uyb0RvYy54bWysU8GO2jAQvVfqP1i+QwgENkSEVUWgF9pF&#10;2u0HGNshVh3bsg0BVf33jh1AbHupqnIw48zMmzczz4vncyvRiVsntCpxOhxhxBXVTKhDib+9bQY5&#10;Rs4TxYjUipf4wh1+Xn78sOhMwce60ZJxiwBEuaIzJW68N0WSONrwlrihNlyBs9a2JR6u9pAwSzpA&#10;b2UyHo1mSactM1ZT7hx8rXonXkb8uubUv9S14x7JEgM3H08bz304k+WCFAdLTCPolQb5BxYtEQqK&#10;3qEq4gk6WvEHVCuo1U7Xfkh1m+i6FpTHHqCbdPRbN68NMTz2AsNx5j4m9/9g6dfTziLBSjybYaRI&#10;CzvaCsXRZBJm0xlXQMhK7Wzojp7Vq9lq+t0hpVcNUQceOb5dDOSlISN5lxIuzkCFffdFM4ghR6/j&#10;oM61bQMkjACd4z4u933ws0cUPk7zpzydTzGiN19Ciluisc5/5rpFwSixBNIRmJy2zgcipLiFhDpK&#10;b4SUcd1SoQ7YZtlTHjOcloIFb4hz9rBfSYtOJCgm/mJb4HkMC9AVcU0fF129lqw+KhbLNJyw9dX2&#10;RMjeBlpShULQJBC9Wr1WfsxH83W+zrNBNp6tB9moqgafNqtsMNukT9NqUq1WVfozcE6zohGMcRVo&#10;33SbZn+ni+sL6hV3V+59QMl79DhJIHv7j6TjlsNie4nsNbvs7G37INUYfH1W4S083sF+fPzLXwAA&#10;AP//AwBQSwMEFAAGAAgAAAAhAEvqzk7bAAAACgEAAA8AAABkcnMvZG93bnJldi54bWxMj81Ow0AM&#10;hO9IvMPKSNyoAy2lDdlUiB+JIxR6dxKTRGS9UXaTDTw9W3GAm8cejb/JdrPp1MSDa61ouFwkoFhK&#10;W7VSa3h/e7rYgHKepKLOCmv4Yge7/PQko7SyQV552vtaxRBxKWlovO9TRFc2bMgtbM8Sbx92MOSj&#10;HGqsBgox3HR4lSRrNNRK/NBQz/cNl5/70Wh4uA7jIYTi8bunA6LHINPzi9bnZ/PdLSjPs/8zwxE/&#10;okMemQo7SuVUF/VqFbt4DcvlDaijIVlv41T8bjDP8H+F/AcAAP//AwBQSwECLQAUAAYACAAAACEA&#10;toM4kv4AAADhAQAAEwAAAAAAAAAAAAAAAAAAAAAAW0NvbnRlbnRfVHlwZXNdLnhtbFBLAQItABQA&#10;BgAIAAAAIQA4/SH/1gAAAJQBAAALAAAAAAAAAAAAAAAAAC8BAABfcmVscy8ucmVsc1BLAQItABQA&#10;BgAIAAAAIQAZfbAkHwIAAEQEAAAOAAAAAAAAAAAAAAAAAC4CAABkcnMvZTJvRG9jLnhtbFBLAQIt&#10;ABQABgAIAAAAIQBL6s5O2wAAAAoBAAAPAAAAAAAAAAAAAAAAAHkEAABkcnMvZG93bnJldi54bWxQ&#10;SwUGAAAAAAQABADzAAAAgQUAAAAA&#10;" strokeweight="1.14pt">
                <w10:wrap anchorx="page"/>
              </v:line>
            </w:pict>
          </mc:Fallback>
        </mc:AlternateContent>
      </w:r>
      <w:bookmarkStart w:id="2" w:name="_TOC_250065"/>
      <w:r>
        <w:t>PART</w:t>
      </w:r>
      <w:r>
        <w:rPr>
          <w:spacing w:val="-1"/>
        </w:rPr>
        <w:t xml:space="preserve"> </w:t>
      </w:r>
      <w:r>
        <w:t>I</w:t>
      </w:r>
      <w:r>
        <w:tab/>
        <w:t>INSTRUCTIONS TO</w:t>
      </w:r>
      <w:r>
        <w:rPr>
          <w:spacing w:val="-6"/>
        </w:rPr>
        <w:t xml:space="preserve"> </w:t>
      </w:r>
      <w:bookmarkEnd w:id="2"/>
      <w:r>
        <w:t>BIDDERS</w:t>
      </w:r>
    </w:p>
    <w:p w:rsidR="00D2495E" w:rsidRDefault="00D2495E" w:rsidP="00D2495E">
      <w:pPr>
        <w:pStyle w:val="BodyText"/>
        <w:spacing w:before="1"/>
        <w:rPr>
          <w:sz w:val="19"/>
        </w:rPr>
      </w:pPr>
    </w:p>
    <w:p w:rsidR="00D2495E" w:rsidRDefault="00D2495E" w:rsidP="00D2495E">
      <w:pPr>
        <w:pStyle w:val="Heading4"/>
        <w:numPr>
          <w:ilvl w:val="0"/>
          <w:numId w:val="10"/>
        </w:numPr>
        <w:tabs>
          <w:tab w:val="left" w:pos="501"/>
        </w:tabs>
        <w:jc w:val="left"/>
      </w:pPr>
      <w:bookmarkStart w:id="3" w:name="_TOC_250063"/>
      <w:r>
        <w:t>DELIVERY OF</w:t>
      </w:r>
      <w:r>
        <w:rPr>
          <w:spacing w:val="-4"/>
        </w:rPr>
        <w:t xml:space="preserve"> </w:t>
      </w:r>
      <w:bookmarkEnd w:id="3"/>
      <w:r>
        <w:t>BIDS</w:t>
      </w:r>
    </w:p>
    <w:p w:rsidR="00D2495E" w:rsidRDefault="00D2495E" w:rsidP="00D2495E">
      <w:pPr>
        <w:pStyle w:val="BodyText"/>
        <w:spacing w:before="119"/>
        <w:ind w:left="566" w:right="137"/>
        <w:jc w:val="both"/>
        <w:rPr>
          <w:sz w:val="24"/>
        </w:rPr>
      </w:pPr>
      <w:r>
        <w:t xml:space="preserve">The Bid Form, together with all required supporting documentation, enclosed in a sealed opaque envelope bearing the name of the Bidder and sealed with the submission label provided herein, shall be delivered to the Town at the Customer Service desk at 10 Robert Street West, Penetanguishene, Ontario L9M 2G2, at or before </w:t>
      </w:r>
      <w:r>
        <w:rPr>
          <w:b/>
        </w:rPr>
        <w:t xml:space="preserve">11:00 a.m. by the Town’s clock, </w:t>
      </w:r>
      <w:r w:rsidRPr="00B460B3">
        <w:rPr>
          <w:b/>
        </w:rPr>
        <w:t>on J</w:t>
      </w:r>
      <w:r>
        <w:rPr>
          <w:b/>
        </w:rPr>
        <w:t>une 19</w:t>
      </w:r>
      <w:r w:rsidRPr="00B460B3">
        <w:rPr>
          <w:b/>
        </w:rPr>
        <w:t>, 2018</w:t>
      </w:r>
      <w:r w:rsidRPr="00FA55F1">
        <w:rPr>
          <w:b/>
        </w:rPr>
        <w:t xml:space="preserve"> </w:t>
      </w:r>
      <w:r w:rsidRPr="00FA55F1">
        <w:t>(the “Submission</w:t>
      </w:r>
      <w:r w:rsidRPr="00FA55F1">
        <w:rPr>
          <w:spacing w:val="-11"/>
        </w:rPr>
        <w:t xml:space="preserve"> </w:t>
      </w:r>
      <w:r w:rsidRPr="00FA55F1">
        <w:t>Deadline”</w:t>
      </w:r>
      <w:r w:rsidRPr="00FA55F1">
        <w:rPr>
          <w:sz w:val="24"/>
        </w:rPr>
        <w:t>).</w:t>
      </w:r>
    </w:p>
    <w:p w:rsidR="00D2495E" w:rsidRDefault="00D2495E" w:rsidP="00D2495E">
      <w:pPr>
        <w:pStyle w:val="BodyText"/>
        <w:spacing w:before="120"/>
        <w:ind w:left="566" w:right="136"/>
        <w:jc w:val="both"/>
      </w:pPr>
      <w:r>
        <w:t>Submissions time stamped 11:01 am or later shall be declared non-compliant and shall be returned unopened.</w:t>
      </w:r>
    </w:p>
    <w:p w:rsidR="00D2495E" w:rsidRDefault="00D2495E" w:rsidP="00D2495E">
      <w:pPr>
        <w:pStyle w:val="BodyText"/>
        <w:spacing w:before="118"/>
        <w:ind w:left="566"/>
        <w:jc w:val="both"/>
      </w:pPr>
      <w:r>
        <w:t>Submissions delivered by e-mail or facsimile shall not be accepted.</w:t>
      </w:r>
    </w:p>
    <w:p w:rsidR="00D2495E" w:rsidRDefault="00D2495E" w:rsidP="00D2495E">
      <w:pPr>
        <w:pStyle w:val="BodyText"/>
        <w:spacing w:before="120"/>
        <w:ind w:left="566" w:right="137"/>
        <w:jc w:val="both"/>
      </w:pPr>
      <w:r>
        <w:t>Submissions delivered in person, or by a courier service, without the submission label affixed to the envelope, or Bids that are not delivered to the designated location by the Bidder or courier service may be rejected.</w:t>
      </w:r>
    </w:p>
    <w:p w:rsidR="00D2495E" w:rsidRDefault="00D2495E" w:rsidP="00D2495E">
      <w:pPr>
        <w:pStyle w:val="BodyText"/>
        <w:spacing w:before="120"/>
        <w:ind w:left="566" w:right="138"/>
        <w:jc w:val="both"/>
      </w:pPr>
      <w:r>
        <w:t>Delivery of the Submission through a courier service shall be the responsibility of the Bidder and shall result in the Bid being rejected</w:t>
      </w:r>
      <w:r>
        <w:rPr>
          <w:spacing w:val="-10"/>
        </w:rPr>
        <w:t xml:space="preserve"> </w:t>
      </w:r>
      <w:r>
        <w:t>if:</w:t>
      </w:r>
    </w:p>
    <w:p w:rsidR="00D2495E" w:rsidRDefault="00D2495E" w:rsidP="00D2495E">
      <w:pPr>
        <w:pStyle w:val="ListParagraph"/>
        <w:numPr>
          <w:ilvl w:val="1"/>
          <w:numId w:val="10"/>
        </w:numPr>
        <w:tabs>
          <w:tab w:val="left" w:pos="1581"/>
        </w:tabs>
        <w:spacing w:before="120"/>
        <w:ind w:left="1580" w:hanging="360"/>
      </w:pPr>
      <w:r>
        <w:t>the Submission is not delivered to the location stated on the</w:t>
      </w:r>
      <w:r>
        <w:rPr>
          <w:spacing w:val="-17"/>
        </w:rPr>
        <w:t xml:space="preserve"> </w:t>
      </w:r>
      <w:r>
        <w:t>envelope;</w:t>
      </w:r>
    </w:p>
    <w:p w:rsidR="00D2495E" w:rsidRDefault="00D2495E" w:rsidP="00D2495E">
      <w:pPr>
        <w:pStyle w:val="ListParagraph"/>
        <w:numPr>
          <w:ilvl w:val="1"/>
          <w:numId w:val="10"/>
        </w:numPr>
        <w:tabs>
          <w:tab w:val="left" w:pos="1580"/>
        </w:tabs>
        <w:ind w:left="1580" w:right="138" w:hanging="360"/>
      </w:pPr>
      <w:r>
        <w:t>the Submission is not removed from the courier envelope prior to the Submission Deadline and the statement “BID DOCUMENT ENCLOSED” is  not visible;</w:t>
      </w:r>
      <w:r>
        <w:rPr>
          <w:spacing w:val="-15"/>
        </w:rPr>
        <w:t xml:space="preserve"> </w:t>
      </w:r>
      <w:r>
        <w:t>and/or</w:t>
      </w:r>
    </w:p>
    <w:p w:rsidR="00D2495E" w:rsidRDefault="00D2495E" w:rsidP="00D2495E">
      <w:pPr>
        <w:pStyle w:val="ListParagraph"/>
        <w:numPr>
          <w:ilvl w:val="1"/>
          <w:numId w:val="10"/>
        </w:numPr>
        <w:tabs>
          <w:tab w:val="left" w:pos="1580"/>
        </w:tabs>
        <w:ind w:left="1579" w:right="137" w:hanging="360"/>
      </w:pPr>
      <w:r>
        <w:t>the submission envelope is delivered to the Customer Service desk after the Submission</w:t>
      </w:r>
      <w:r>
        <w:rPr>
          <w:spacing w:val="-5"/>
        </w:rPr>
        <w:t xml:space="preserve"> </w:t>
      </w:r>
      <w:r>
        <w:t>Deadline.</w:t>
      </w:r>
    </w:p>
    <w:p w:rsidR="00D2495E" w:rsidRDefault="00D2495E" w:rsidP="00D2495E">
      <w:pPr>
        <w:pStyle w:val="BodyText"/>
        <w:spacing w:before="119"/>
        <w:ind w:left="565" w:right="137"/>
        <w:jc w:val="both"/>
      </w:pPr>
      <w:r>
        <w:t>All Bids shall be irrevocable and shall remain open for acceptance, at the prices quoted, for up to ninety (90) business days from the Submission Deadline. In submitting a Bid, each Bidder agrees that, notwithstanding anything to the contrary, the Town may notify the Successful Bidder at any time within the Bid validity period that its Bid has been accepted.</w:t>
      </w:r>
    </w:p>
    <w:p w:rsidR="00D2495E" w:rsidRDefault="00D2495E" w:rsidP="00D2495E">
      <w:pPr>
        <w:pStyle w:val="Heading4"/>
        <w:spacing w:before="121"/>
        <w:ind w:left="565" w:right="139"/>
        <w:jc w:val="both"/>
      </w:pPr>
      <w:r>
        <w:t>The Customer Service Office Clock (lobby wall) determines the Closing Time of the Tender Call.</w:t>
      </w:r>
    </w:p>
    <w:p w:rsidR="00D2495E" w:rsidRDefault="00D2495E" w:rsidP="00D2495E">
      <w:pPr>
        <w:pStyle w:val="Heading4"/>
        <w:numPr>
          <w:ilvl w:val="0"/>
          <w:numId w:val="10"/>
        </w:numPr>
        <w:tabs>
          <w:tab w:val="left" w:pos="500"/>
        </w:tabs>
        <w:spacing w:before="120"/>
        <w:ind w:left="499" w:hanging="293"/>
        <w:jc w:val="left"/>
      </w:pPr>
      <w:bookmarkStart w:id="4" w:name="_TOC_250062"/>
      <w:r>
        <w:t>REQUEST FOR</w:t>
      </w:r>
      <w:r>
        <w:rPr>
          <w:spacing w:val="-5"/>
        </w:rPr>
        <w:t xml:space="preserve"> </w:t>
      </w:r>
      <w:bookmarkEnd w:id="4"/>
      <w:r>
        <w:t>TENDERS</w:t>
      </w:r>
    </w:p>
    <w:p w:rsidR="00D2495E" w:rsidRDefault="00D2495E" w:rsidP="00D2495E">
      <w:pPr>
        <w:pStyle w:val="BodyText"/>
        <w:spacing w:before="6"/>
        <w:rPr>
          <w:b/>
          <w:sz w:val="1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3960"/>
      </w:tblGrid>
      <w:tr w:rsidR="00D2495E" w:rsidTr="000E2544">
        <w:trPr>
          <w:trHeight w:hRule="exact" w:val="263"/>
        </w:trPr>
        <w:tc>
          <w:tcPr>
            <w:tcW w:w="4122" w:type="dxa"/>
            <w:shd w:val="clear" w:color="auto" w:fill="E0E0E0"/>
          </w:tcPr>
          <w:p w:rsidR="00D2495E" w:rsidRDefault="00D2495E" w:rsidP="000E2544">
            <w:pPr>
              <w:pStyle w:val="TableParagraph"/>
              <w:spacing w:line="252" w:lineRule="exact"/>
              <w:ind w:left="1784" w:right="1785"/>
              <w:jc w:val="center"/>
              <w:rPr>
                <w:b/>
              </w:rPr>
            </w:pPr>
            <w:r>
              <w:rPr>
                <w:b/>
              </w:rPr>
              <w:t>Task</w:t>
            </w:r>
          </w:p>
        </w:tc>
        <w:tc>
          <w:tcPr>
            <w:tcW w:w="3960" w:type="dxa"/>
            <w:shd w:val="clear" w:color="auto" w:fill="E0E0E0"/>
          </w:tcPr>
          <w:p w:rsidR="00D2495E" w:rsidRDefault="00D2495E" w:rsidP="000E2544">
            <w:pPr>
              <w:pStyle w:val="TableParagraph"/>
              <w:spacing w:line="252" w:lineRule="exact"/>
              <w:ind w:left="1275" w:right="1276"/>
              <w:jc w:val="center"/>
              <w:rPr>
                <w:b/>
              </w:rPr>
            </w:pPr>
            <w:r>
              <w:rPr>
                <w:b/>
              </w:rPr>
              <w:t>Date</w:t>
            </w:r>
          </w:p>
        </w:tc>
      </w:tr>
      <w:tr w:rsidR="00D2495E" w:rsidTr="000E2544">
        <w:trPr>
          <w:trHeight w:hRule="exact" w:val="299"/>
        </w:trPr>
        <w:tc>
          <w:tcPr>
            <w:tcW w:w="4122" w:type="dxa"/>
          </w:tcPr>
          <w:p w:rsidR="00D2495E" w:rsidRDefault="00D2495E" w:rsidP="000E2544">
            <w:pPr>
              <w:pStyle w:val="TableParagraph"/>
              <w:spacing w:before="15"/>
              <w:ind w:left="103"/>
            </w:pPr>
            <w:r>
              <w:t>Date of Posting</w:t>
            </w:r>
          </w:p>
        </w:tc>
        <w:tc>
          <w:tcPr>
            <w:tcW w:w="3960" w:type="dxa"/>
          </w:tcPr>
          <w:p w:rsidR="00D2495E" w:rsidRPr="00B460B3" w:rsidRDefault="00D2495E" w:rsidP="000E2544">
            <w:pPr>
              <w:pStyle w:val="TableParagraph"/>
              <w:spacing w:before="15"/>
              <w:ind w:right="1276"/>
            </w:pPr>
            <w:r>
              <w:t>May 29</w:t>
            </w:r>
            <w:r w:rsidRPr="00B460B3">
              <w:t>, 2018</w:t>
            </w:r>
          </w:p>
        </w:tc>
      </w:tr>
      <w:tr w:rsidR="00D2495E" w:rsidTr="000E2544">
        <w:trPr>
          <w:trHeight w:hRule="exact" w:val="264"/>
        </w:trPr>
        <w:tc>
          <w:tcPr>
            <w:tcW w:w="4122" w:type="dxa"/>
          </w:tcPr>
          <w:p w:rsidR="00D2495E" w:rsidRDefault="00D2495E" w:rsidP="000E2544">
            <w:pPr>
              <w:pStyle w:val="TableParagraph"/>
              <w:spacing w:line="252" w:lineRule="exact"/>
              <w:ind w:left="103"/>
            </w:pPr>
            <w:r>
              <w:t>Submission Deadline</w:t>
            </w:r>
          </w:p>
        </w:tc>
        <w:tc>
          <w:tcPr>
            <w:tcW w:w="3960" w:type="dxa"/>
          </w:tcPr>
          <w:p w:rsidR="00D2495E" w:rsidRPr="00B460B3" w:rsidRDefault="00D2495E" w:rsidP="000E2544">
            <w:pPr>
              <w:pStyle w:val="TableParagraph"/>
              <w:spacing w:line="252" w:lineRule="exact"/>
              <w:ind w:right="1276"/>
            </w:pPr>
            <w:r w:rsidRPr="00B460B3">
              <w:t>J</w:t>
            </w:r>
            <w:r>
              <w:t>une 19</w:t>
            </w:r>
            <w:r w:rsidRPr="00B460B3">
              <w:t>, 2018</w:t>
            </w:r>
          </w:p>
        </w:tc>
      </w:tr>
    </w:tbl>
    <w:p w:rsidR="00D2495E" w:rsidRDefault="00D2495E" w:rsidP="00D2495E">
      <w:pPr>
        <w:pStyle w:val="BodyText"/>
        <w:spacing w:before="117"/>
        <w:ind w:left="140" w:right="265"/>
      </w:pPr>
      <w:r>
        <w:rPr>
          <w:b/>
        </w:rPr>
        <w:t>Note</w:t>
      </w:r>
      <w:r>
        <w:t>: Although every attempt will be made to meet all dates, the Town reserves the right to modify any or all dates at its sole discretion.</w:t>
      </w:r>
    </w:p>
    <w:p w:rsidR="002B0939" w:rsidRDefault="002B0939" w:rsidP="00D2495E">
      <w:pPr>
        <w:pStyle w:val="Heading4"/>
        <w:numPr>
          <w:ilvl w:val="0"/>
          <w:numId w:val="10"/>
        </w:numPr>
        <w:tabs>
          <w:tab w:val="left" w:pos="500"/>
        </w:tabs>
        <w:spacing w:before="120"/>
        <w:ind w:left="499" w:hanging="293"/>
        <w:jc w:val="left"/>
      </w:pPr>
      <w:bookmarkStart w:id="5" w:name="_TOC_250061"/>
      <w:r>
        <w:t>MANDATORY SITE MEETING</w:t>
      </w:r>
    </w:p>
    <w:p w:rsidR="002B0939" w:rsidRPr="002B0939" w:rsidRDefault="002B0939" w:rsidP="002B0939">
      <w:pPr>
        <w:pStyle w:val="Heading4"/>
        <w:tabs>
          <w:tab w:val="left" w:pos="500"/>
        </w:tabs>
        <w:spacing w:before="120"/>
        <w:ind w:left="499"/>
        <w:rPr>
          <w:b w:val="0"/>
        </w:rPr>
      </w:pPr>
      <w:r>
        <w:rPr>
          <w:b w:val="0"/>
        </w:rPr>
        <w:t xml:space="preserve">All Bidders are required to complete a mandatory site inspection of the Penetanguishene Memrial Community Centre prior to submitting a tender, to review an confirm the scope of work required for this project.  A mandatory site visit can be scheduled with Roy Patenaude, Facilities Manager by phone 705-549-6957 or email </w:t>
      </w:r>
      <w:hyperlink r:id="rId13" w:history="1">
        <w:r w:rsidRPr="00435BCA">
          <w:rPr>
            <w:rStyle w:val="Hyperlink"/>
            <w:b w:val="0"/>
          </w:rPr>
          <w:t>rpatenaude@penetanguishene.ca</w:t>
        </w:r>
      </w:hyperlink>
      <w:r>
        <w:rPr>
          <w:b w:val="0"/>
        </w:rPr>
        <w:t>.  Proponents, by careful examination of the site, shall satisfy themselves as to the requirements of this tender.</w:t>
      </w:r>
    </w:p>
    <w:p w:rsidR="00D2495E" w:rsidRDefault="00D2495E" w:rsidP="00D2495E">
      <w:pPr>
        <w:pStyle w:val="Heading4"/>
        <w:numPr>
          <w:ilvl w:val="0"/>
          <w:numId w:val="10"/>
        </w:numPr>
        <w:tabs>
          <w:tab w:val="left" w:pos="500"/>
        </w:tabs>
        <w:spacing w:before="120"/>
        <w:ind w:left="499" w:hanging="293"/>
        <w:jc w:val="left"/>
      </w:pPr>
      <w:r>
        <w:t>COMPETITION</w:t>
      </w:r>
      <w:r>
        <w:rPr>
          <w:spacing w:val="-6"/>
        </w:rPr>
        <w:t xml:space="preserve"> </w:t>
      </w:r>
      <w:bookmarkEnd w:id="5"/>
      <w:r>
        <w:t>INTENDED</w:t>
      </w:r>
    </w:p>
    <w:p w:rsidR="00D2495E" w:rsidRDefault="00D2495E" w:rsidP="00D2495E">
      <w:pPr>
        <w:pStyle w:val="BodyText"/>
        <w:spacing w:before="118"/>
        <w:ind w:left="564" w:right="137"/>
        <w:jc w:val="both"/>
      </w:pPr>
      <w:r>
        <w:t>It is the Town’s intent that this Tender will permit competition. It shall be the Bidder’s responsibility to advise Recreation and Community Services, in writing, if any language, requirement, specification, etc., or</w:t>
      </w:r>
      <w:r>
        <w:rPr>
          <w:spacing w:val="53"/>
        </w:rPr>
        <w:t xml:space="preserve"> </w:t>
      </w:r>
      <w:r>
        <w:t>any</w:t>
      </w:r>
      <w:r>
        <w:rPr>
          <w:spacing w:val="53"/>
        </w:rPr>
        <w:t xml:space="preserve"> </w:t>
      </w:r>
      <w:r>
        <w:t>combination</w:t>
      </w:r>
      <w:r>
        <w:rPr>
          <w:spacing w:val="53"/>
        </w:rPr>
        <w:t xml:space="preserve"> </w:t>
      </w:r>
      <w:r>
        <w:t>thereof,</w:t>
      </w:r>
      <w:r>
        <w:rPr>
          <w:spacing w:val="53"/>
        </w:rPr>
        <w:t xml:space="preserve"> </w:t>
      </w:r>
      <w:r>
        <w:t>inadvertently</w:t>
      </w:r>
      <w:r>
        <w:rPr>
          <w:spacing w:val="53"/>
        </w:rPr>
        <w:t xml:space="preserve"> </w:t>
      </w:r>
      <w:r>
        <w:t>restricts</w:t>
      </w:r>
      <w:r>
        <w:rPr>
          <w:spacing w:val="53"/>
        </w:rPr>
        <w:t xml:space="preserve"> </w:t>
      </w:r>
      <w:r>
        <w:t>or</w:t>
      </w:r>
      <w:r>
        <w:rPr>
          <w:spacing w:val="53"/>
        </w:rPr>
        <w:t xml:space="preserve"> </w:t>
      </w:r>
      <w:r>
        <w:t>limits</w:t>
      </w:r>
      <w:r>
        <w:rPr>
          <w:spacing w:val="53"/>
        </w:rPr>
        <w:t xml:space="preserve"> </w:t>
      </w:r>
      <w:r>
        <w:t>the</w:t>
      </w:r>
      <w:r>
        <w:rPr>
          <w:spacing w:val="53"/>
        </w:rPr>
        <w:t xml:space="preserve"> </w:t>
      </w:r>
      <w:r>
        <w:t>requirements</w:t>
      </w:r>
      <w:r>
        <w:rPr>
          <w:spacing w:val="53"/>
        </w:rPr>
        <w:t xml:space="preserve"> </w:t>
      </w:r>
      <w:r>
        <w:t>stated</w:t>
      </w:r>
      <w:r>
        <w:rPr>
          <w:spacing w:val="53"/>
        </w:rPr>
        <w:t xml:space="preserve"> </w:t>
      </w:r>
      <w:r>
        <w:t>in</w:t>
      </w:r>
      <w:r>
        <w:rPr>
          <w:spacing w:val="53"/>
        </w:rPr>
        <w:t xml:space="preserve"> </w:t>
      </w:r>
      <w:r>
        <w:t>this Tender to a single source. Such notification must be received by Purchasing no later than seven (7) days prior to the Submission</w:t>
      </w:r>
      <w:r>
        <w:rPr>
          <w:spacing w:val="-9"/>
        </w:rPr>
        <w:t xml:space="preserve"> </w:t>
      </w:r>
      <w:r>
        <w:t>Deadline.</w:t>
      </w:r>
    </w:p>
    <w:p w:rsidR="00D2495E" w:rsidRDefault="00D2495E" w:rsidP="00D2495E">
      <w:pPr>
        <w:pStyle w:val="Heading4"/>
        <w:numPr>
          <w:ilvl w:val="0"/>
          <w:numId w:val="10"/>
        </w:numPr>
        <w:tabs>
          <w:tab w:val="left" w:pos="500"/>
        </w:tabs>
        <w:spacing w:before="120"/>
        <w:ind w:left="499" w:hanging="359"/>
        <w:jc w:val="left"/>
      </w:pPr>
      <w:bookmarkStart w:id="6" w:name="_TOC_250060"/>
      <w:r>
        <w:t>INQUIRIES, OMISSIONS, DISCREPANCIES, INTERPRETATIONS AND</w:t>
      </w:r>
      <w:r>
        <w:rPr>
          <w:spacing w:val="-42"/>
        </w:rPr>
        <w:t xml:space="preserve"> </w:t>
      </w:r>
      <w:bookmarkEnd w:id="6"/>
      <w:r>
        <w:t>ADDENDA</w:t>
      </w:r>
    </w:p>
    <w:p w:rsidR="00D2495E" w:rsidRDefault="00D2495E" w:rsidP="00D2495E">
      <w:pPr>
        <w:pStyle w:val="BodyText"/>
        <w:spacing w:before="119"/>
        <w:ind w:left="566" w:right="138"/>
        <w:jc w:val="both"/>
      </w:pPr>
      <w:r>
        <w:lastRenderedPageBreak/>
        <w:t xml:space="preserve">All inquiries concerning this tender including specifications, process and results are to be directed </w:t>
      </w:r>
      <w:r>
        <w:rPr>
          <w:b/>
          <w:u w:val="thick"/>
        </w:rPr>
        <w:t xml:space="preserve">in writing </w:t>
      </w:r>
      <w:r>
        <w:t>(e-mail) through:</w:t>
      </w:r>
    </w:p>
    <w:p w:rsidR="00D2495E" w:rsidRPr="00B460B3" w:rsidRDefault="00D2495E" w:rsidP="00D2495E">
      <w:pPr>
        <w:pStyle w:val="BodyText"/>
        <w:spacing w:before="119"/>
        <w:ind w:left="566" w:right="138"/>
        <w:jc w:val="both"/>
        <w:rPr>
          <w:b/>
        </w:rPr>
      </w:pPr>
      <w:r w:rsidRPr="00B460B3">
        <w:rPr>
          <w:b/>
        </w:rPr>
        <w:t>Roy Patenaude, Facilites Manager</w:t>
      </w:r>
    </w:p>
    <w:p w:rsidR="00D2495E" w:rsidRPr="001736D4" w:rsidRDefault="00D2495E" w:rsidP="00D2495E">
      <w:pPr>
        <w:spacing w:before="120"/>
        <w:ind w:right="5140" w:firstLine="566"/>
        <w:rPr>
          <w:b/>
          <w:color w:val="0000FF"/>
          <w:u w:val="thick" w:color="0000FF"/>
        </w:rPr>
      </w:pPr>
      <w:r>
        <w:rPr>
          <w:b/>
          <w:color w:val="0000FF"/>
          <w:u w:val="thick" w:color="0000FF"/>
        </w:rPr>
        <w:t>rpatenaude@penetanguishene.ca</w:t>
      </w:r>
    </w:p>
    <w:p w:rsidR="00D2495E" w:rsidRDefault="00D2495E" w:rsidP="00D2495E">
      <w:pPr>
        <w:pStyle w:val="BodyText"/>
        <w:spacing w:before="119"/>
        <w:ind w:left="566" w:right="138"/>
        <w:jc w:val="both"/>
      </w:pPr>
      <w:r>
        <w:t>Questions of clarification will be answered individually in writing, but response(s) to any question that modifies the scope of this document will be circulated in writing as an Addendum and posted on the original posting locations</w:t>
      </w:r>
    </w:p>
    <w:p w:rsidR="00D2495E" w:rsidRDefault="00D2495E" w:rsidP="00D2495E">
      <w:pPr>
        <w:pStyle w:val="BodyText"/>
        <w:spacing w:before="119"/>
        <w:ind w:left="566" w:right="136"/>
        <w:jc w:val="both"/>
      </w:pPr>
      <w:r>
        <w:t xml:space="preserve">The Town </w:t>
      </w:r>
      <w:r>
        <w:rPr>
          <w:spacing w:val="-3"/>
        </w:rPr>
        <w:t xml:space="preserve">shall </w:t>
      </w:r>
      <w:r>
        <w:t xml:space="preserve">not be </w:t>
      </w:r>
      <w:r>
        <w:rPr>
          <w:spacing w:val="-3"/>
        </w:rPr>
        <w:t xml:space="preserve">held </w:t>
      </w:r>
      <w:r>
        <w:t xml:space="preserve">liable for any </w:t>
      </w:r>
      <w:r>
        <w:rPr>
          <w:b/>
        </w:rPr>
        <w:t>errors or omissions in</w:t>
      </w:r>
      <w:r>
        <w:t xml:space="preserve"> any part</w:t>
      </w:r>
      <w:r>
        <w:rPr>
          <w:spacing w:val="-3"/>
        </w:rPr>
        <w:t xml:space="preserve"> of</w:t>
      </w:r>
      <w:r>
        <w:t xml:space="preserve"> this</w:t>
      </w:r>
      <w:r>
        <w:rPr>
          <w:spacing w:val="-3"/>
        </w:rPr>
        <w:t xml:space="preserve"> </w:t>
      </w:r>
      <w:r>
        <w:rPr>
          <w:spacing w:val="55"/>
        </w:rPr>
        <w:t>document</w:t>
      </w:r>
      <w:r>
        <w:rPr>
          <w:spacing w:val="-3"/>
        </w:rPr>
        <w:t xml:space="preserve">.  While </w:t>
      </w:r>
      <w:r>
        <w:t xml:space="preserve">the Town has used </w:t>
      </w:r>
      <w:r>
        <w:rPr>
          <w:spacing w:val="-3"/>
        </w:rPr>
        <w:t xml:space="preserve">considerable efforts </w:t>
      </w:r>
      <w:r>
        <w:t xml:space="preserve">to </w:t>
      </w:r>
      <w:r>
        <w:rPr>
          <w:spacing w:val="-3"/>
        </w:rPr>
        <w:t xml:space="preserve">ensure </w:t>
      </w:r>
      <w:r>
        <w:t xml:space="preserve">an </w:t>
      </w:r>
      <w:r>
        <w:rPr>
          <w:spacing w:val="-3"/>
        </w:rPr>
        <w:t>accurate representation of</w:t>
      </w:r>
      <w:r>
        <w:rPr>
          <w:spacing w:val="-7"/>
        </w:rPr>
        <w:t xml:space="preserve"> </w:t>
      </w:r>
      <w:r>
        <w:t>information</w:t>
      </w:r>
      <w:r>
        <w:rPr>
          <w:spacing w:val="-7"/>
        </w:rPr>
        <w:t xml:space="preserve"> </w:t>
      </w:r>
      <w:r>
        <w:t>in</w:t>
      </w:r>
      <w:r>
        <w:rPr>
          <w:spacing w:val="-6"/>
        </w:rPr>
        <w:t xml:space="preserve"> </w:t>
      </w:r>
      <w:r>
        <w:t>this</w:t>
      </w:r>
      <w:r>
        <w:rPr>
          <w:spacing w:val="-5"/>
        </w:rPr>
        <w:t xml:space="preserve"> </w:t>
      </w:r>
      <w:r>
        <w:t>document,</w:t>
      </w:r>
      <w:r>
        <w:rPr>
          <w:spacing w:val="-6"/>
        </w:rPr>
        <w:t xml:space="preserve"> </w:t>
      </w:r>
      <w:r>
        <w:t>the</w:t>
      </w:r>
      <w:r>
        <w:rPr>
          <w:spacing w:val="-7"/>
        </w:rPr>
        <w:t xml:space="preserve"> </w:t>
      </w:r>
      <w:r>
        <w:t>information</w:t>
      </w:r>
      <w:r>
        <w:rPr>
          <w:spacing w:val="-6"/>
        </w:rPr>
        <w:t xml:space="preserve"> </w:t>
      </w:r>
      <w:r>
        <w:t>contained</w:t>
      </w:r>
      <w:r>
        <w:rPr>
          <w:spacing w:val="-6"/>
        </w:rPr>
        <w:t xml:space="preserve"> </w:t>
      </w:r>
      <w:r>
        <w:t>herein</w:t>
      </w:r>
      <w:r>
        <w:rPr>
          <w:spacing w:val="-7"/>
        </w:rPr>
        <w:t xml:space="preserve"> </w:t>
      </w:r>
      <w:r>
        <w:t>is</w:t>
      </w:r>
      <w:r>
        <w:rPr>
          <w:spacing w:val="-5"/>
        </w:rPr>
        <w:t xml:space="preserve"> </w:t>
      </w:r>
      <w:r>
        <w:rPr>
          <w:spacing w:val="-3"/>
        </w:rPr>
        <w:t>supplied</w:t>
      </w:r>
      <w:r>
        <w:rPr>
          <w:spacing w:val="-7"/>
        </w:rPr>
        <w:t xml:space="preserve"> </w:t>
      </w:r>
      <w:r>
        <w:t>solely</w:t>
      </w:r>
      <w:r>
        <w:rPr>
          <w:spacing w:val="-7"/>
        </w:rPr>
        <w:t xml:space="preserve"> </w:t>
      </w:r>
      <w:r>
        <w:t>as</w:t>
      </w:r>
      <w:r>
        <w:rPr>
          <w:spacing w:val="-6"/>
        </w:rPr>
        <w:t xml:space="preserve"> </w:t>
      </w:r>
      <w:r>
        <w:t>a</w:t>
      </w:r>
      <w:r>
        <w:rPr>
          <w:spacing w:val="-7"/>
        </w:rPr>
        <w:t xml:space="preserve"> </w:t>
      </w:r>
      <w:r>
        <w:rPr>
          <w:spacing w:val="-3"/>
        </w:rPr>
        <w:t xml:space="preserve">guideline </w:t>
      </w:r>
      <w:r>
        <w:t xml:space="preserve">for </w:t>
      </w:r>
      <w:r>
        <w:rPr>
          <w:spacing w:val="-3"/>
        </w:rPr>
        <w:t xml:space="preserve">Bidders. </w:t>
      </w:r>
      <w:r>
        <w:t xml:space="preserve">The </w:t>
      </w:r>
      <w:r>
        <w:rPr>
          <w:spacing w:val="-3"/>
        </w:rPr>
        <w:t xml:space="preserve">information </w:t>
      </w:r>
      <w:r>
        <w:t xml:space="preserve">is not </w:t>
      </w:r>
      <w:r>
        <w:rPr>
          <w:spacing w:val="-3"/>
        </w:rPr>
        <w:t xml:space="preserve">guaranteed </w:t>
      </w:r>
      <w:r>
        <w:t xml:space="preserve">or </w:t>
      </w:r>
      <w:r>
        <w:rPr>
          <w:spacing w:val="-3"/>
        </w:rPr>
        <w:t xml:space="preserve">warranted </w:t>
      </w:r>
      <w:r>
        <w:t xml:space="preserve">to be </w:t>
      </w:r>
      <w:r>
        <w:rPr>
          <w:spacing w:val="-3"/>
        </w:rPr>
        <w:t xml:space="preserve">accurate </w:t>
      </w:r>
      <w:r>
        <w:t xml:space="preserve">by the Town, nor is it </w:t>
      </w:r>
      <w:r>
        <w:rPr>
          <w:spacing w:val="-3"/>
        </w:rPr>
        <w:t xml:space="preserve">necessarily comprehensive </w:t>
      </w:r>
      <w:r>
        <w:t xml:space="preserve">or exhaustive. Nothing in the document is </w:t>
      </w:r>
      <w:r>
        <w:rPr>
          <w:spacing w:val="-3"/>
        </w:rPr>
        <w:t xml:space="preserve">intended </w:t>
      </w:r>
      <w:r>
        <w:t xml:space="preserve">to </w:t>
      </w:r>
      <w:r>
        <w:rPr>
          <w:spacing w:val="-3"/>
        </w:rPr>
        <w:t xml:space="preserve">relieve the Bidder </w:t>
      </w:r>
      <w:r>
        <w:t xml:space="preserve">from </w:t>
      </w:r>
      <w:r>
        <w:rPr>
          <w:spacing w:val="-3"/>
        </w:rPr>
        <w:t xml:space="preserve">forming </w:t>
      </w:r>
      <w:r>
        <w:t xml:space="preserve">their own </w:t>
      </w:r>
      <w:r>
        <w:rPr>
          <w:spacing w:val="-3"/>
        </w:rPr>
        <w:t xml:space="preserve">opinions </w:t>
      </w:r>
      <w:r>
        <w:t xml:space="preserve">and </w:t>
      </w:r>
      <w:r>
        <w:rPr>
          <w:spacing w:val="-3"/>
        </w:rPr>
        <w:t xml:space="preserve">conclusions with </w:t>
      </w:r>
      <w:r>
        <w:t xml:space="preserve">respect to the matters </w:t>
      </w:r>
      <w:r>
        <w:rPr>
          <w:spacing w:val="-3"/>
        </w:rPr>
        <w:t xml:space="preserve">addressed </w:t>
      </w:r>
      <w:r>
        <w:t xml:space="preserve">in </w:t>
      </w:r>
      <w:r>
        <w:rPr>
          <w:spacing w:val="-3"/>
        </w:rPr>
        <w:t>this</w:t>
      </w:r>
      <w:r>
        <w:rPr>
          <w:spacing w:val="1"/>
        </w:rPr>
        <w:t xml:space="preserve"> </w:t>
      </w:r>
      <w:r>
        <w:rPr>
          <w:spacing w:val="-3"/>
        </w:rPr>
        <w:t>document.</w:t>
      </w:r>
    </w:p>
    <w:p w:rsidR="00D2495E" w:rsidRDefault="00D2495E" w:rsidP="00D2495E">
      <w:pPr>
        <w:pStyle w:val="BodyText"/>
        <w:spacing w:before="119"/>
        <w:ind w:left="564" w:right="136"/>
        <w:jc w:val="both"/>
      </w:pPr>
      <w:r>
        <w:rPr>
          <w:spacing w:val="-3"/>
        </w:rPr>
        <w:t>Should</w:t>
      </w:r>
      <w:r>
        <w:rPr>
          <w:spacing w:val="-9"/>
        </w:rPr>
        <w:t xml:space="preserve"> </w:t>
      </w:r>
      <w:r>
        <w:t>a</w:t>
      </w:r>
      <w:r>
        <w:rPr>
          <w:spacing w:val="-9"/>
        </w:rPr>
        <w:t xml:space="preserve"> </w:t>
      </w:r>
      <w:r>
        <w:t>Bidder</w:t>
      </w:r>
      <w:r>
        <w:rPr>
          <w:spacing w:val="-9"/>
        </w:rPr>
        <w:t xml:space="preserve"> </w:t>
      </w:r>
      <w:r>
        <w:t>find</w:t>
      </w:r>
      <w:r>
        <w:rPr>
          <w:spacing w:val="-9"/>
        </w:rPr>
        <w:t xml:space="preserve"> </w:t>
      </w:r>
      <w:r>
        <w:rPr>
          <w:spacing w:val="-3"/>
        </w:rPr>
        <w:t>omissions</w:t>
      </w:r>
      <w:r>
        <w:rPr>
          <w:spacing w:val="-9"/>
        </w:rPr>
        <w:t xml:space="preserve"> </w:t>
      </w:r>
      <w:r>
        <w:t>or</w:t>
      </w:r>
      <w:r>
        <w:rPr>
          <w:spacing w:val="-9"/>
        </w:rPr>
        <w:t xml:space="preserve"> </w:t>
      </w:r>
      <w:r>
        <w:rPr>
          <w:spacing w:val="-3"/>
        </w:rPr>
        <w:t>discrepancies</w:t>
      </w:r>
      <w:r>
        <w:rPr>
          <w:spacing w:val="-9"/>
        </w:rPr>
        <w:t xml:space="preserve"> </w:t>
      </w:r>
      <w:r>
        <w:t>in</w:t>
      </w:r>
      <w:r>
        <w:rPr>
          <w:spacing w:val="-9"/>
        </w:rPr>
        <w:t xml:space="preserve"> </w:t>
      </w:r>
      <w:r>
        <w:t>any</w:t>
      </w:r>
      <w:r>
        <w:rPr>
          <w:spacing w:val="-10"/>
        </w:rPr>
        <w:t xml:space="preserve"> </w:t>
      </w:r>
      <w:r>
        <w:t>part</w:t>
      </w:r>
      <w:r>
        <w:rPr>
          <w:spacing w:val="-9"/>
        </w:rPr>
        <w:t xml:space="preserve"> </w:t>
      </w:r>
      <w:r>
        <w:t>of</w:t>
      </w:r>
      <w:r>
        <w:rPr>
          <w:spacing w:val="-7"/>
        </w:rPr>
        <w:t xml:space="preserve"> </w:t>
      </w:r>
      <w:r>
        <w:rPr>
          <w:spacing w:val="-3"/>
        </w:rPr>
        <w:t>this</w:t>
      </w:r>
      <w:r>
        <w:rPr>
          <w:spacing w:val="-9"/>
        </w:rPr>
        <w:t xml:space="preserve"> </w:t>
      </w:r>
      <w:r>
        <w:t>document</w:t>
      </w:r>
      <w:r>
        <w:rPr>
          <w:spacing w:val="-9"/>
        </w:rPr>
        <w:t xml:space="preserve"> </w:t>
      </w:r>
      <w:r>
        <w:t>or</w:t>
      </w:r>
      <w:r>
        <w:rPr>
          <w:spacing w:val="-9"/>
        </w:rPr>
        <w:t xml:space="preserve"> </w:t>
      </w:r>
      <w:r>
        <w:t>should</w:t>
      </w:r>
      <w:r>
        <w:rPr>
          <w:spacing w:val="-7"/>
        </w:rPr>
        <w:t xml:space="preserve"> </w:t>
      </w:r>
      <w:r>
        <w:t>the</w:t>
      </w:r>
      <w:r>
        <w:rPr>
          <w:spacing w:val="-9"/>
        </w:rPr>
        <w:t xml:space="preserve"> </w:t>
      </w:r>
      <w:r>
        <w:t xml:space="preserve">Bidder be in doubt as to the meaning of any </w:t>
      </w:r>
      <w:r>
        <w:rPr>
          <w:spacing w:val="-3"/>
        </w:rPr>
        <w:t xml:space="preserve">part </w:t>
      </w:r>
      <w:r>
        <w:t xml:space="preserve">of such </w:t>
      </w:r>
      <w:r>
        <w:rPr>
          <w:spacing w:val="-3"/>
        </w:rPr>
        <w:t xml:space="preserve">documents, </w:t>
      </w:r>
      <w:r>
        <w:t xml:space="preserve">the </w:t>
      </w:r>
      <w:r>
        <w:rPr>
          <w:spacing w:val="-3"/>
        </w:rPr>
        <w:t xml:space="preserve">Bidder shall notify </w:t>
      </w:r>
      <w:r>
        <w:t xml:space="preserve">the </w:t>
      </w:r>
      <w:r>
        <w:rPr>
          <w:spacing w:val="-3"/>
        </w:rPr>
        <w:t xml:space="preserve">designated contact </w:t>
      </w:r>
      <w:r>
        <w:t xml:space="preserve">in </w:t>
      </w:r>
      <w:r>
        <w:rPr>
          <w:spacing w:val="-3"/>
        </w:rPr>
        <w:t xml:space="preserve">writing without delay. </w:t>
      </w:r>
      <w:r>
        <w:t xml:space="preserve">If the </w:t>
      </w:r>
      <w:r>
        <w:rPr>
          <w:spacing w:val="-3"/>
        </w:rPr>
        <w:t xml:space="preserve">designated contact considers </w:t>
      </w:r>
      <w:r>
        <w:t xml:space="preserve">that a </w:t>
      </w:r>
      <w:r>
        <w:rPr>
          <w:spacing w:val="-3"/>
        </w:rPr>
        <w:t xml:space="preserve">correction, explanation </w:t>
      </w:r>
      <w:r>
        <w:t xml:space="preserve">or </w:t>
      </w:r>
      <w:r>
        <w:rPr>
          <w:spacing w:val="-3"/>
        </w:rPr>
        <w:t xml:space="preserve">interpretation </w:t>
      </w:r>
      <w:r>
        <w:t xml:space="preserve">is </w:t>
      </w:r>
      <w:r>
        <w:rPr>
          <w:spacing w:val="-3"/>
        </w:rPr>
        <w:t xml:space="preserve">necessary </w:t>
      </w:r>
      <w:r>
        <w:t xml:space="preserve">or </w:t>
      </w:r>
      <w:r>
        <w:rPr>
          <w:spacing w:val="-3"/>
        </w:rPr>
        <w:t xml:space="preserve">desirable </w:t>
      </w:r>
      <w:r>
        <w:t xml:space="preserve">an Addendum will be </w:t>
      </w:r>
      <w:r>
        <w:rPr>
          <w:spacing w:val="-3"/>
        </w:rPr>
        <w:t xml:space="preserve">issued </w:t>
      </w:r>
      <w:r>
        <w:t xml:space="preserve">and </w:t>
      </w:r>
      <w:r>
        <w:rPr>
          <w:spacing w:val="-3"/>
        </w:rPr>
        <w:t xml:space="preserve">posted </w:t>
      </w:r>
      <w:r>
        <w:t xml:space="preserve">to the </w:t>
      </w:r>
      <w:r>
        <w:rPr>
          <w:spacing w:val="-3"/>
        </w:rPr>
        <w:t>Biddingo.com</w:t>
      </w:r>
      <w:r>
        <w:rPr>
          <w:spacing w:val="-8"/>
        </w:rPr>
        <w:t xml:space="preserve"> </w:t>
      </w:r>
      <w:r>
        <w:rPr>
          <w:spacing w:val="-3"/>
        </w:rPr>
        <w:t>website.</w:t>
      </w:r>
    </w:p>
    <w:p w:rsidR="00D2495E" w:rsidRDefault="00D2495E" w:rsidP="00D2495E">
      <w:pPr>
        <w:pStyle w:val="BodyText"/>
        <w:spacing w:before="119"/>
        <w:ind w:left="566" w:right="136"/>
        <w:jc w:val="both"/>
        <w:rPr>
          <w:b/>
        </w:rPr>
      </w:pPr>
      <w:r>
        <w:t xml:space="preserve">Addenda if required will be issued by the Recreation &amp; Community Services  and shall hereby form part and parcel of the said Tender.  Failure to acknowledge the Addendum/Addenda issued may result in a non-compliant submission. It is the responsibility of the Bidder to have received all Addenda that have been issued by the Recreation &amp; Community Services. No oral </w:t>
      </w:r>
      <w:r>
        <w:rPr>
          <w:spacing w:val="-3"/>
        </w:rPr>
        <w:t xml:space="preserve">explanation </w:t>
      </w:r>
      <w:r>
        <w:t xml:space="preserve">or </w:t>
      </w:r>
      <w:r>
        <w:rPr>
          <w:spacing w:val="-3"/>
        </w:rPr>
        <w:t xml:space="preserve">interpretation </w:t>
      </w:r>
      <w:r>
        <w:t xml:space="preserve">will modify any of the </w:t>
      </w:r>
      <w:r>
        <w:rPr>
          <w:spacing w:val="-3"/>
        </w:rPr>
        <w:t xml:space="preserve">requirements </w:t>
      </w:r>
      <w:r>
        <w:t xml:space="preserve">or </w:t>
      </w:r>
      <w:r>
        <w:rPr>
          <w:spacing w:val="-3"/>
        </w:rPr>
        <w:t xml:space="preserve">provisions </w:t>
      </w:r>
      <w:r>
        <w:t xml:space="preserve">of the </w:t>
      </w:r>
      <w:r>
        <w:rPr>
          <w:spacing w:val="-3"/>
        </w:rPr>
        <w:t xml:space="preserve">Documents. </w:t>
      </w:r>
      <w:r>
        <w:rPr>
          <w:b/>
        </w:rPr>
        <w:t xml:space="preserve">The Town of Penetanguishene will assume </w:t>
      </w:r>
      <w:r>
        <w:rPr>
          <w:b/>
          <w:u w:val="thick"/>
        </w:rPr>
        <w:t>NO</w:t>
      </w:r>
      <w:r w:rsidRPr="00C555B2">
        <w:rPr>
          <w:b/>
        </w:rPr>
        <w:t xml:space="preserve"> </w:t>
      </w:r>
      <w:r>
        <w:rPr>
          <w:b/>
        </w:rPr>
        <w:t>responsibility for oral instructions or</w:t>
      </w:r>
      <w:r>
        <w:rPr>
          <w:b/>
          <w:spacing w:val="-16"/>
        </w:rPr>
        <w:t xml:space="preserve"> </w:t>
      </w:r>
      <w:r>
        <w:rPr>
          <w:b/>
        </w:rPr>
        <w:t>suggestions.</w:t>
      </w:r>
    </w:p>
    <w:p w:rsidR="00D2495E" w:rsidRDefault="00D2495E" w:rsidP="00D2495E">
      <w:pPr>
        <w:pStyle w:val="Heading4"/>
        <w:spacing w:before="119"/>
        <w:ind w:left="566" w:right="136"/>
        <w:jc w:val="both"/>
      </w:pPr>
      <w:r>
        <w:t>Prior to submitting their Bid, Bidders should check the appropriate website to verify that they have received all Addenda.</w:t>
      </w:r>
    </w:p>
    <w:p w:rsidR="00D2495E" w:rsidRDefault="00D2495E" w:rsidP="00D2495E">
      <w:pPr>
        <w:pStyle w:val="Heading4"/>
        <w:numPr>
          <w:ilvl w:val="0"/>
          <w:numId w:val="10"/>
        </w:numPr>
        <w:tabs>
          <w:tab w:val="left" w:pos="500"/>
        </w:tabs>
        <w:spacing w:before="118"/>
        <w:ind w:left="499" w:hanging="359"/>
        <w:jc w:val="left"/>
      </w:pPr>
      <w:bookmarkStart w:id="7" w:name="_TOC_250059"/>
      <w:r>
        <w:t>MANDATORY BID</w:t>
      </w:r>
      <w:r>
        <w:rPr>
          <w:spacing w:val="-3"/>
        </w:rPr>
        <w:t xml:space="preserve"> </w:t>
      </w:r>
      <w:bookmarkEnd w:id="7"/>
      <w:r>
        <w:t>REQUIREMENTS</w:t>
      </w:r>
    </w:p>
    <w:p w:rsidR="00D2495E" w:rsidRDefault="00D2495E" w:rsidP="00D2495E">
      <w:pPr>
        <w:pStyle w:val="BodyText"/>
        <w:spacing w:before="118"/>
        <w:ind w:left="566" w:right="139"/>
        <w:jc w:val="both"/>
      </w:pPr>
      <w:r>
        <w:t>Failure to adhere to the following mandatory bid requirements shall result in a Bid being declared a non-compliant Bid:</w:t>
      </w:r>
    </w:p>
    <w:p w:rsidR="00D2495E" w:rsidRDefault="00D2495E" w:rsidP="00D2495E">
      <w:pPr>
        <w:pStyle w:val="ListParagraph"/>
        <w:numPr>
          <w:ilvl w:val="1"/>
          <w:numId w:val="10"/>
        </w:numPr>
        <w:tabs>
          <w:tab w:val="left" w:pos="1581"/>
        </w:tabs>
        <w:spacing w:before="119"/>
        <w:ind w:left="1580" w:right="688" w:hanging="360"/>
      </w:pPr>
      <w:r>
        <w:t>Bids shall be received in a sealed envelope by the Town before the Submission Deadline;</w:t>
      </w:r>
    </w:p>
    <w:p w:rsidR="00D2495E" w:rsidRDefault="00D2495E" w:rsidP="00D2495E">
      <w:pPr>
        <w:pStyle w:val="ListParagraph"/>
        <w:numPr>
          <w:ilvl w:val="1"/>
          <w:numId w:val="10"/>
        </w:numPr>
        <w:tabs>
          <w:tab w:val="left" w:pos="1580"/>
        </w:tabs>
        <w:ind w:left="1580" w:right="149" w:hanging="360"/>
        <w:rPr>
          <w:sz w:val="20"/>
        </w:rPr>
      </w:pPr>
      <w:r>
        <w:t>Bids shall be submitted complete and in the original Bid Form as supplied without any unauthorized alterations, additions, deletions or qualifying statements made to or provided with the Bid</w:t>
      </w:r>
      <w:r>
        <w:rPr>
          <w:spacing w:val="-5"/>
        </w:rPr>
        <w:t xml:space="preserve"> </w:t>
      </w:r>
      <w:r>
        <w:t>Form;</w:t>
      </w:r>
    </w:p>
    <w:p w:rsidR="00D2495E" w:rsidRDefault="00D2495E" w:rsidP="00D2495E">
      <w:pPr>
        <w:pStyle w:val="ListParagraph"/>
        <w:numPr>
          <w:ilvl w:val="1"/>
          <w:numId w:val="10"/>
        </w:numPr>
        <w:tabs>
          <w:tab w:val="left" w:pos="1580"/>
        </w:tabs>
        <w:spacing w:before="1"/>
        <w:ind w:left="1580" w:right="137" w:hanging="360"/>
      </w:pPr>
      <w:r>
        <w:t>the Bid Form shall be ‘original’ with ‘original’ signature(s) that is signed in the spaces provided by a duly authorized official of the</w:t>
      </w:r>
      <w:r>
        <w:rPr>
          <w:spacing w:val="-10"/>
        </w:rPr>
        <w:t xml:space="preserve"> </w:t>
      </w:r>
      <w:r>
        <w:t>Bidder;</w:t>
      </w:r>
    </w:p>
    <w:p w:rsidR="00D2495E" w:rsidRDefault="00D2495E" w:rsidP="00D2495E">
      <w:pPr>
        <w:pStyle w:val="ListParagraph"/>
        <w:numPr>
          <w:ilvl w:val="1"/>
          <w:numId w:val="10"/>
        </w:numPr>
        <w:tabs>
          <w:tab w:val="left" w:pos="1581"/>
        </w:tabs>
        <w:ind w:left="1580" w:right="137" w:hanging="360"/>
      </w:pPr>
      <w:r>
        <w:t>If applicable, the Bidder shall attend all mandatory site meetings as set out in the bid document;</w:t>
      </w:r>
    </w:p>
    <w:p w:rsidR="00D2495E" w:rsidRDefault="00D2495E" w:rsidP="00D2495E">
      <w:pPr>
        <w:pStyle w:val="ListParagraph"/>
        <w:numPr>
          <w:ilvl w:val="1"/>
          <w:numId w:val="10"/>
        </w:numPr>
        <w:tabs>
          <w:tab w:val="left" w:pos="1581"/>
        </w:tabs>
        <w:spacing w:before="95"/>
        <w:ind w:left="1580" w:right="138" w:hanging="360"/>
      </w:pPr>
      <w:r>
        <w:t>If applicable, the Bidder shall be previously qualified, under a related pre-qualification process.</w:t>
      </w:r>
    </w:p>
    <w:p w:rsidR="00D2495E" w:rsidRDefault="00D2495E" w:rsidP="00D2495E">
      <w:pPr>
        <w:pStyle w:val="BodyText"/>
        <w:spacing w:before="119"/>
        <w:ind w:left="566" w:right="376"/>
      </w:pPr>
      <w:r>
        <w:t>If a joint Bid is submitted, it shall be signed on behalf of each of the Bidders and if the signing authority for both Bidders is vested in one individual, he/she shall sign separately on their behalf.</w:t>
      </w:r>
    </w:p>
    <w:p w:rsidR="00D2495E" w:rsidRDefault="00D2495E" w:rsidP="00D2495E">
      <w:pPr>
        <w:pStyle w:val="BodyText"/>
        <w:spacing w:before="120"/>
        <w:ind w:left="566" w:right="265"/>
      </w:pPr>
      <w:r>
        <w:t>Signatures on behalf of a non-incorporated body or by individuals shall be witnessed. In the case of an incorporated company, the corporate seal should be affixed to the Bid Form adjacent to the authorized signature.</w:t>
      </w:r>
    </w:p>
    <w:p w:rsidR="00D2495E" w:rsidRDefault="00D2495E" w:rsidP="00D2495E">
      <w:pPr>
        <w:pStyle w:val="BodyText"/>
        <w:spacing w:before="118"/>
        <w:ind w:left="566" w:right="157"/>
      </w:pPr>
      <w:r>
        <w:lastRenderedPageBreak/>
        <w:t>Upon request, a Bidder shall submit, in addition to any information required to be included in a Bid Form submission, evidence of experience, ability, quality of Work, service, past experience, and qualifications necessary to meet the requirements set forth or implied in the Bid Documents.</w:t>
      </w:r>
    </w:p>
    <w:p w:rsidR="00D2495E" w:rsidRDefault="00D2495E" w:rsidP="00D2495E">
      <w:pPr>
        <w:pStyle w:val="Heading4"/>
        <w:numPr>
          <w:ilvl w:val="0"/>
          <w:numId w:val="10"/>
        </w:numPr>
        <w:tabs>
          <w:tab w:val="left" w:pos="501"/>
        </w:tabs>
        <w:spacing w:before="122"/>
        <w:jc w:val="left"/>
      </w:pPr>
      <w:bookmarkStart w:id="8" w:name="_TOC_250058"/>
      <w:r>
        <w:t>CHECKING OF</w:t>
      </w:r>
      <w:r>
        <w:rPr>
          <w:spacing w:val="-4"/>
        </w:rPr>
        <w:t xml:space="preserve"> </w:t>
      </w:r>
      <w:bookmarkEnd w:id="8"/>
      <w:r>
        <w:t>BIDS</w:t>
      </w:r>
    </w:p>
    <w:p w:rsidR="00D2495E" w:rsidRDefault="00D2495E" w:rsidP="00D2495E">
      <w:pPr>
        <w:pStyle w:val="BodyText"/>
        <w:ind w:left="566"/>
      </w:pPr>
      <w:r>
        <w:t>Bids opened are checked to ensure that:</w:t>
      </w:r>
    </w:p>
    <w:p w:rsidR="00D2495E" w:rsidRDefault="00D2495E" w:rsidP="00D2495E">
      <w:pPr>
        <w:pStyle w:val="ListParagraph"/>
        <w:numPr>
          <w:ilvl w:val="1"/>
          <w:numId w:val="10"/>
        </w:numPr>
        <w:tabs>
          <w:tab w:val="left" w:pos="1580"/>
        </w:tabs>
        <w:spacing w:before="119" w:line="252" w:lineRule="exact"/>
        <w:ind w:left="1580" w:hanging="360"/>
      </w:pPr>
      <w:r>
        <w:t>the required Bid security is provided and properly</w:t>
      </w:r>
      <w:r>
        <w:rPr>
          <w:spacing w:val="-15"/>
        </w:rPr>
        <w:t xml:space="preserve"> </w:t>
      </w:r>
      <w:r>
        <w:t>executed;</w:t>
      </w:r>
    </w:p>
    <w:p w:rsidR="00D2495E" w:rsidRDefault="00D2495E" w:rsidP="00D2495E">
      <w:pPr>
        <w:pStyle w:val="ListParagraph"/>
        <w:numPr>
          <w:ilvl w:val="1"/>
          <w:numId w:val="10"/>
        </w:numPr>
        <w:tabs>
          <w:tab w:val="left" w:pos="1581"/>
        </w:tabs>
        <w:spacing w:line="252" w:lineRule="exact"/>
        <w:ind w:left="1580" w:hanging="360"/>
      </w:pPr>
      <w:r>
        <w:t>all Bids submitted comply with the terms and conditions of the Bid</w:t>
      </w:r>
      <w:r>
        <w:rPr>
          <w:spacing w:val="-18"/>
        </w:rPr>
        <w:t xml:space="preserve"> </w:t>
      </w:r>
      <w:r>
        <w:t>Documents;</w:t>
      </w:r>
    </w:p>
    <w:p w:rsidR="00D2495E" w:rsidRDefault="00D2495E" w:rsidP="00D2495E">
      <w:pPr>
        <w:pStyle w:val="ListParagraph"/>
        <w:numPr>
          <w:ilvl w:val="1"/>
          <w:numId w:val="10"/>
        </w:numPr>
        <w:tabs>
          <w:tab w:val="left" w:pos="1580"/>
        </w:tabs>
        <w:spacing w:before="1"/>
        <w:ind w:left="1579" w:hanging="359"/>
      </w:pPr>
      <w:r>
        <w:t>all arithmetic extension calculations are</w:t>
      </w:r>
      <w:r>
        <w:rPr>
          <w:spacing w:val="-12"/>
        </w:rPr>
        <w:t xml:space="preserve"> </w:t>
      </w:r>
      <w:r>
        <w:t>correct;</w:t>
      </w:r>
    </w:p>
    <w:p w:rsidR="00D2495E" w:rsidRDefault="00D2495E" w:rsidP="00D2495E">
      <w:pPr>
        <w:pStyle w:val="ListParagraph"/>
        <w:numPr>
          <w:ilvl w:val="1"/>
          <w:numId w:val="10"/>
        </w:numPr>
        <w:tabs>
          <w:tab w:val="left" w:pos="1581"/>
        </w:tabs>
        <w:ind w:left="1580" w:hanging="360"/>
      </w:pPr>
      <w:r>
        <w:t>all items as specified have been bid</w:t>
      </w:r>
      <w:r>
        <w:rPr>
          <w:spacing w:val="-10"/>
        </w:rPr>
        <w:t xml:space="preserve"> </w:t>
      </w:r>
      <w:r>
        <w:t>on;</w:t>
      </w:r>
    </w:p>
    <w:p w:rsidR="00D2495E" w:rsidRDefault="00D2495E" w:rsidP="00D2495E">
      <w:pPr>
        <w:pStyle w:val="ListParagraph"/>
        <w:numPr>
          <w:ilvl w:val="1"/>
          <w:numId w:val="10"/>
        </w:numPr>
        <w:tabs>
          <w:tab w:val="left" w:pos="1580"/>
        </w:tabs>
        <w:ind w:left="1579" w:hanging="359"/>
      </w:pPr>
      <w:r>
        <w:t>all strikeouts, erasures or overwrites are initialed by an authorized</w:t>
      </w:r>
      <w:r>
        <w:rPr>
          <w:spacing w:val="-17"/>
        </w:rPr>
        <w:t xml:space="preserve"> </w:t>
      </w:r>
      <w:r>
        <w:t>person;</w:t>
      </w:r>
    </w:p>
    <w:p w:rsidR="00D2495E" w:rsidRDefault="00D2495E" w:rsidP="00D2495E">
      <w:pPr>
        <w:pStyle w:val="ListParagraph"/>
        <w:numPr>
          <w:ilvl w:val="1"/>
          <w:numId w:val="10"/>
        </w:numPr>
        <w:tabs>
          <w:tab w:val="left" w:pos="1581"/>
        </w:tabs>
        <w:ind w:left="1580" w:right="137" w:hanging="360"/>
        <w:jc w:val="both"/>
      </w:pPr>
      <w:r>
        <w:t>where there is an obvious error in extensions, additions or computations, the Town shall be entitled to correct such errors based on the unit prices supplied, and the corrected total shall be considered as representing the intention of the Bidder, and shall be used as the basis for comparison of Bids. For greater certainty, any failure by a Bidder to insert a unit price where required shall be deemed to be a $ “0”</w:t>
      </w:r>
      <w:r>
        <w:rPr>
          <w:spacing w:val="-19"/>
        </w:rPr>
        <w:t xml:space="preserve"> </w:t>
      </w:r>
      <w:r>
        <w:t>value;</w:t>
      </w:r>
    </w:p>
    <w:p w:rsidR="00D2495E" w:rsidRDefault="00D2495E" w:rsidP="00D2495E">
      <w:pPr>
        <w:pStyle w:val="ListParagraph"/>
        <w:numPr>
          <w:ilvl w:val="1"/>
          <w:numId w:val="10"/>
        </w:numPr>
        <w:tabs>
          <w:tab w:val="left" w:pos="1580"/>
        </w:tabs>
        <w:ind w:left="1579" w:right="138" w:hanging="360"/>
      </w:pPr>
      <w:r>
        <w:t>no claims or litigation proceedings have been instituted by the Bidder against the Town, or in turn by the Town against the Bidder;</w:t>
      </w:r>
      <w:r>
        <w:rPr>
          <w:spacing w:val="-10"/>
        </w:rPr>
        <w:t xml:space="preserve"> </w:t>
      </w:r>
      <w:r>
        <w:t>and</w:t>
      </w:r>
    </w:p>
    <w:p w:rsidR="00D2495E" w:rsidRDefault="00D2495E" w:rsidP="00D2495E">
      <w:pPr>
        <w:pStyle w:val="ListParagraph"/>
        <w:numPr>
          <w:ilvl w:val="1"/>
          <w:numId w:val="10"/>
        </w:numPr>
        <w:tabs>
          <w:tab w:val="left" w:pos="1581"/>
        </w:tabs>
        <w:spacing w:line="252" w:lineRule="exact"/>
        <w:ind w:left="1580" w:hanging="360"/>
      </w:pPr>
      <w:r>
        <w:t>all addenda have been acknowledged on the Bid Form in the space</w:t>
      </w:r>
      <w:r>
        <w:rPr>
          <w:spacing w:val="-17"/>
        </w:rPr>
        <w:t xml:space="preserve"> </w:t>
      </w:r>
      <w:r>
        <w:t>provided.</w:t>
      </w:r>
    </w:p>
    <w:p w:rsidR="00D2495E" w:rsidRDefault="00D2495E" w:rsidP="00D2495E">
      <w:pPr>
        <w:pStyle w:val="Heading4"/>
        <w:numPr>
          <w:ilvl w:val="0"/>
          <w:numId w:val="10"/>
        </w:numPr>
        <w:tabs>
          <w:tab w:val="left" w:pos="500"/>
        </w:tabs>
        <w:spacing w:before="121"/>
        <w:ind w:left="499" w:hanging="359"/>
        <w:jc w:val="left"/>
      </w:pPr>
      <w:bookmarkStart w:id="9" w:name="_TOC_250057"/>
      <w:r>
        <w:t>DATE OF BIDDING</w:t>
      </w:r>
      <w:r>
        <w:rPr>
          <w:spacing w:val="-3"/>
        </w:rPr>
        <w:t xml:space="preserve"> </w:t>
      </w:r>
      <w:bookmarkEnd w:id="9"/>
      <w:r>
        <w:t>DOCUMENT</w:t>
      </w:r>
    </w:p>
    <w:p w:rsidR="00D2495E" w:rsidRDefault="00D2495E" w:rsidP="00D2495E">
      <w:pPr>
        <w:pStyle w:val="BodyText"/>
        <w:spacing w:before="117"/>
        <w:ind w:left="566"/>
      </w:pPr>
      <w:r>
        <w:t>Bid Documents date:</w:t>
      </w:r>
    </w:p>
    <w:p w:rsidR="00D2495E" w:rsidRDefault="00D2495E" w:rsidP="00D2495E">
      <w:pPr>
        <w:pStyle w:val="BodyText"/>
        <w:ind w:left="1124"/>
      </w:pPr>
      <w:r>
        <w:t>The official bid documents are dated as follows, unless otherwise amended:</w:t>
      </w:r>
    </w:p>
    <w:p w:rsidR="00D2495E" w:rsidRDefault="00D2495E" w:rsidP="00D2495E">
      <w:pPr>
        <w:pStyle w:val="BodyText"/>
        <w:tabs>
          <w:tab w:val="left" w:pos="1483"/>
        </w:tabs>
        <w:spacing w:before="1"/>
        <w:ind w:left="630"/>
        <w:jc w:val="both"/>
      </w:pPr>
      <w:r>
        <w:rPr>
          <w:rFonts w:ascii="Symbol" w:hAnsi="Symbol"/>
        </w:rPr>
        <w:t></w:t>
      </w:r>
      <w:r>
        <w:rPr>
          <w:rFonts w:ascii="Times New Roman" w:hAnsi="Times New Roman"/>
        </w:rPr>
        <w:tab/>
      </w:r>
      <w:r>
        <w:t xml:space="preserve"> June 19</w:t>
      </w:r>
      <w:r w:rsidRPr="00B460B3">
        <w:t>, 2018</w:t>
      </w:r>
    </w:p>
    <w:p w:rsidR="00D2495E" w:rsidRDefault="00D2495E" w:rsidP="00D2495E">
      <w:pPr>
        <w:pStyle w:val="Heading4"/>
        <w:numPr>
          <w:ilvl w:val="0"/>
          <w:numId w:val="10"/>
        </w:numPr>
        <w:tabs>
          <w:tab w:val="left" w:pos="497"/>
        </w:tabs>
        <w:spacing w:before="118"/>
        <w:ind w:left="496" w:hanging="356"/>
        <w:jc w:val="left"/>
      </w:pPr>
      <w:bookmarkStart w:id="10" w:name="_TOC_250056"/>
      <w:r>
        <w:t>AMENDMENT OF</w:t>
      </w:r>
      <w:r>
        <w:rPr>
          <w:spacing w:val="-16"/>
        </w:rPr>
        <w:t xml:space="preserve"> </w:t>
      </w:r>
      <w:bookmarkEnd w:id="10"/>
      <w:r>
        <w:t>SUBMISSIONS</w:t>
      </w:r>
    </w:p>
    <w:p w:rsidR="00D2495E" w:rsidRDefault="00D2495E" w:rsidP="00D2495E">
      <w:pPr>
        <w:pStyle w:val="BodyText"/>
        <w:spacing w:before="118"/>
        <w:ind w:left="566" w:right="136"/>
        <w:jc w:val="both"/>
      </w:pPr>
      <w:r>
        <w:t>The Bidders may amend their submission up to the official closing time by submitting a replacement submission. Amended submissions must be sealed and submitted in accordance with all other requirements in this document. The amended submission will clearly be marked “Amended” and should clearly indicate that it replaces any other submitted version. In the case of a discrepancy, the Town will deem the last submission received prior to the closing time, to be the valid submission.</w:t>
      </w:r>
    </w:p>
    <w:p w:rsidR="00D2495E" w:rsidRDefault="00D2495E" w:rsidP="00D2495E">
      <w:pPr>
        <w:pStyle w:val="BodyText"/>
        <w:spacing w:before="119"/>
        <w:ind w:left="566" w:right="168"/>
      </w:pPr>
      <w:r>
        <w:t>Amendments by telephone, facsimile, email or letter to a Bid or Bid Form already submitted shall not be accepted or considered.</w:t>
      </w:r>
    </w:p>
    <w:p w:rsidR="00D2495E" w:rsidRDefault="00D2495E" w:rsidP="00D2495E">
      <w:pPr>
        <w:pStyle w:val="BodyText"/>
        <w:spacing w:before="119"/>
        <w:ind w:left="566" w:right="137"/>
        <w:jc w:val="both"/>
      </w:pPr>
      <w:r>
        <w:t>The Bidder will not change the wording of its submission after closing and no words or comments will be added to the submission unless requested by the Town for purposes of clarification.</w:t>
      </w:r>
    </w:p>
    <w:p w:rsidR="00D2495E" w:rsidRDefault="00D2495E" w:rsidP="00D2495E">
      <w:pPr>
        <w:pStyle w:val="Heading4"/>
        <w:numPr>
          <w:ilvl w:val="0"/>
          <w:numId w:val="10"/>
        </w:numPr>
        <w:tabs>
          <w:tab w:val="left" w:pos="500"/>
        </w:tabs>
        <w:spacing w:before="97"/>
        <w:ind w:left="499" w:hanging="359"/>
        <w:jc w:val="left"/>
      </w:pPr>
      <w:bookmarkStart w:id="11" w:name="_TOC_250055"/>
      <w:r>
        <w:t>WITHDRAWAL OF</w:t>
      </w:r>
      <w:r>
        <w:rPr>
          <w:spacing w:val="-4"/>
        </w:rPr>
        <w:t xml:space="preserve"> </w:t>
      </w:r>
      <w:bookmarkEnd w:id="11"/>
      <w:r>
        <w:t>BIDS</w:t>
      </w:r>
    </w:p>
    <w:p w:rsidR="00D2495E" w:rsidRDefault="00D2495E" w:rsidP="00D2495E">
      <w:pPr>
        <w:pStyle w:val="BodyText"/>
        <w:spacing w:before="9"/>
        <w:rPr>
          <w:b/>
          <w:sz w:val="18"/>
        </w:rPr>
      </w:pPr>
    </w:p>
    <w:p w:rsidR="00D2495E" w:rsidRDefault="00D2495E" w:rsidP="00D2495E">
      <w:pPr>
        <w:pStyle w:val="BodyText"/>
        <w:spacing w:before="1"/>
        <w:ind w:left="566"/>
        <w:jc w:val="both"/>
      </w:pPr>
      <w:r>
        <w:t>Withdrawal of Bids Prior to the Submission Deadline</w:t>
      </w:r>
    </w:p>
    <w:p w:rsidR="00D2495E" w:rsidRDefault="00D2495E" w:rsidP="00D2495E">
      <w:pPr>
        <w:pStyle w:val="ListParagraph"/>
        <w:numPr>
          <w:ilvl w:val="1"/>
          <w:numId w:val="10"/>
        </w:numPr>
        <w:tabs>
          <w:tab w:val="left" w:pos="1221"/>
        </w:tabs>
        <w:spacing w:before="120"/>
        <w:ind w:left="1220" w:right="138" w:hanging="360"/>
        <w:jc w:val="both"/>
      </w:pPr>
      <w:r>
        <w:t>A Bidder may request that its Bid be withdrawn up until the Submission Deadline. Withdrawal requests shall be directed to Purchasing, on the Bidder's stationery, by letter, facsimile or in person. Telephone requests shall not be</w:t>
      </w:r>
      <w:r>
        <w:rPr>
          <w:spacing w:val="-16"/>
        </w:rPr>
        <w:t xml:space="preserve"> </w:t>
      </w:r>
      <w:r>
        <w:t>considered.</w:t>
      </w:r>
    </w:p>
    <w:p w:rsidR="00D2495E" w:rsidRDefault="00D2495E" w:rsidP="00D2495E">
      <w:pPr>
        <w:pStyle w:val="ListParagraph"/>
        <w:numPr>
          <w:ilvl w:val="1"/>
          <w:numId w:val="10"/>
        </w:numPr>
        <w:tabs>
          <w:tab w:val="left" w:pos="1220"/>
        </w:tabs>
        <w:ind w:left="1220" w:right="136" w:hanging="360"/>
        <w:jc w:val="both"/>
      </w:pPr>
      <w:r>
        <w:t>The withdrawal of a Bid does not disqualify a Bidder from submitting another Bid provided that the new Bid is delivered in accordance with Section 2</w:t>
      </w:r>
      <w:r>
        <w:rPr>
          <w:spacing w:val="-16"/>
        </w:rPr>
        <w:t xml:space="preserve"> </w:t>
      </w:r>
      <w:r>
        <w:t>herein.</w:t>
      </w:r>
    </w:p>
    <w:p w:rsidR="00D2495E" w:rsidRDefault="00D2495E" w:rsidP="00D2495E">
      <w:pPr>
        <w:pStyle w:val="BodyText"/>
        <w:spacing w:before="120"/>
        <w:ind w:left="566"/>
        <w:jc w:val="both"/>
      </w:pPr>
      <w:r>
        <w:t>Withdrawal of Bids during Bid Opening</w:t>
      </w:r>
    </w:p>
    <w:p w:rsidR="00D2495E" w:rsidRDefault="00D2495E" w:rsidP="00D2495E">
      <w:pPr>
        <w:pStyle w:val="ListParagraph"/>
        <w:numPr>
          <w:ilvl w:val="0"/>
          <w:numId w:val="9"/>
        </w:numPr>
        <w:tabs>
          <w:tab w:val="left" w:pos="1221"/>
        </w:tabs>
        <w:spacing w:before="120"/>
        <w:ind w:right="144" w:hanging="360"/>
      </w:pPr>
      <w:r>
        <w:t xml:space="preserve">In some instances, multiple Request for Tender (RFT) solicitations are closed and opened on the same day. If a Bidder has submitted a Bid submission for multiple RFT solicitations opening on the same day, and their Bid is the lowest on a particular RFT solicitation, he/she may withdraw any of their remaining Bid submissions for RFT solicitations not yet opened. The low Bidder must advise Purchasing Staff, in the Tender </w:t>
      </w:r>
      <w:r>
        <w:lastRenderedPageBreak/>
        <w:t>opening room, of their official request to withdraw their remaining Bid submission(s), prior to the opening of the next RFT solicitation set to be opened that day. It is the understanding that the low Bidder representative has the authority from its Company to make such a decision and that under no circumstances will their Bid submission be reinstated.</w:t>
      </w:r>
    </w:p>
    <w:p w:rsidR="00D2495E" w:rsidRDefault="00D2495E" w:rsidP="00D2495E">
      <w:pPr>
        <w:pStyle w:val="ListParagraph"/>
        <w:numPr>
          <w:ilvl w:val="0"/>
          <w:numId w:val="9"/>
        </w:numPr>
        <w:tabs>
          <w:tab w:val="left" w:pos="1221"/>
        </w:tabs>
        <w:ind w:right="137" w:hanging="360"/>
        <w:jc w:val="both"/>
      </w:pPr>
      <w:r>
        <w:t>If more than one Bid is read out under the same name for the same Contract and no withdrawal notice has been received, the Bid contained in the envelope bearing the latest date and time shall be considered the intended Bid. The first Bid received shall be considered withdrawn and returned to the</w:t>
      </w:r>
      <w:r>
        <w:rPr>
          <w:spacing w:val="-11"/>
        </w:rPr>
        <w:t xml:space="preserve"> </w:t>
      </w:r>
      <w:r>
        <w:t>Bidder.</w:t>
      </w:r>
    </w:p>
    <w:p w:rsidR="00D2495E" w:rsidRDefault="00D2495E" w:rsidP="00D2495E">
      <w:pPr>
        <w:pStyle w:val="Heading4"/>
        <w:numPr>
          <w:ilvl w:val="0"/>
          <w:numId w:val="10"/>
        </w:numPr>
        <w:tabs>
          <w:tab w:val="left" w:pos="497"/>
        </w:tabs>
        <w:spacing w:before="121"/>
        <w:ind w:left="496" w:hanging="356"/>
        <w:jc w:val="left"/>
      </w:pPr>
      <w:bookmarkStart w:id="12" w:name="_TOC_250054"/>
      <w:r>
        <w:t>IRREVOCABILITY OF</w:t>
      </w:r>
      <w:r>
        <w:rPr>
          <w:spacing w:val="-21"/>
        </w:rPr>
        <w:t xml:space="preserve"> </w:t>
      </w:r>
      <w:bookmarkEnd w:id="12"/>
      <w:r>
        <w:t>SUBMISSIONS</w:t>
      </w:r>
    </w:p>
    <w:p w:rsidR="00D2495E" w:rsidRDefault="00D2495E" w:rsidP="00D2495E">
      <w:pPr>
        <w:pStyle w:val="BodyText"/>
        <w:spacing w:before="119"/>
        <w:ind w:left="566" w:right="137"/>
        <w:jc w:val="both"/>
      </w:pPr>
      <w:r>
        <w:t>By submission of a clear and detailed written notice, the Bidder may amend or withdraw its submission prior to the closing date and time. Upon closing time, all submissions become irrevocable. By submission of a Tender, the Bidder agrees that should its Tender be deemed successful the Bidder will enter into a Contract with the Town.</w:t>
      </w:r>
    </w:p>
    <w:p w:rsidR="00D2495E" w:rsidRDefault="00D2495E" w:rsidP="00D2495E">
      <w:pPr>
        <w:pStyle w:val="Heading4"/>
        <w:numPr>
          <w:ilvl w:val="0"/>
          <w:numId w:val="10"/>
        </w:numPr>
        <w:tabs>
          <w:tab w:val="left" w:pos="567"/>
        </w:tabs>
        <w:spacing w:before="121"/>
        <w:ind w:left="566"/>
        <w:jc w:val="left"/>
      </w:pPr>
      <w:bookmarkStart w:id="13" w:name="_TOC_250053"/>
      <w:r>
        <w:t>BID</w:t>
      </w:r>
      <w:r>
        <w:rPr>
          <w:spacing w:val="-4"/>
        </w:rPr>
        <w:t xml:space="preserve"> </w:t>
      </w:r>
      <w:bookmarkEnd w:id="13"/>
      <w:r>
        <w:t>OPENING</w:t>
      </w:r>
    </w:p>
    <w:p w:rsidR="00D2495E" w:rsidRDefault="00D2495E" w:rsidP="00D2495E">
      <w:pPr>
        <w:pStyle w:val="BodyText"/>
        <w:spacing w:before="118"/>
        <w:ind w:left="565" w:right="136"/>
        <w:jc w:val="both"/>
      </w:pPr>
      <w:r>
        <w:t>The Town will open Bids publicly after 11:00 a.m. on June 19</w:t>
      </w:r>
      <w:r w:rsidRPr="00B460B3">
        <w:t>, 2018 at 10 Robert Street West</w:t>
      </w:r>
      <w:r w:rsidRPr="00B460B3">
        <w:rPr>
          <w:color w:val="0000FF"/>
        </w:rPr>
        <w:t xml:space="preserve">, </w:t>
      </w:r>
      <w:r w:rsidRPr="00B460B3">
        <w:t>Penetanguishene, Ontario, L9M 2G2.</w:t>
      </w:r>
    </w:p>
    <w:p w:rsidR="00D2495E" w:rsidRDefault="00D2495E" w:rsidP="00D2495E">
      <w:pPr>
        <w:pStyle w:val="BodyText"/>
        <w:spacing w:before="119"/>
        <w:ind w:left="565" w:right="137"/>
        <w:jc w:val="both"/>
      </w:pPr>
      <w:r>
        <w:t>The un-official Tender Results may be posted to the municipal website after the Tender opening. Accordingly, bidders are advised to not make any business decision based upon the information disclosed at either the tender opening or the unofficial results. Until the Recreation &amp; Community Services has had an opportunity to review and evaluate each bid, and confirm that all bids comply with the requirements of the tender, the Successful Bidder will not be known.</w:t>
      </w:r>
    </w:p>
    <w:p w:rsidR="00D2495E" w:rsidRDefault="00D2495E" w:rsidP="00D2495E">
      <w:pPr>
        <w:pStyle w:val="Heading4"/>
        <w:numPr>
          <w:ilvl w:val="0"/>
          <w:numId w:val="10"/>
        </w:numPr>
        <w:tabs>
          <w:tab w:val="left" w:pos="500"/>
        </w:tabs>
        <w:spacing w:before="120"/>
        <w:ind w:left="499"/>
        <w:jc w:val="left"/>
      </w:pPr>
      <w:bookmarkStart w:id="14" w:name="_TOC_250052"/>
      <w:r>
        <w:t>RESERVATION OF RIGHTS AND PRIVILEGE</w:t>
      </w:r>
      <w:r>
        <w:rPr>
          <w:spacing w:val="-9"/>
        </w:rPr>
        <w:t xml:space="preserve"> </w:t>
      </w:r>
      <w:bookmarkEnd w:id="14"/>
      <w:r>
        <w:t>CLAUSE</w:t>
      </w:r>
    </w:p>
    <w:p w:rsidR="00D2495E" w:rsidRDefault="00D2495E" w:rsidP="00D2495E">
      <w:pPr>
        <w:pStyle w:val="BodyText"/>
        <w:spacing w:before="8"/>
        <w:rPr>
          <w:b/>
          <w:sz w:val="20"/>
        </w:rPr>
      </w:pPr>
    </w:p>
    <w:p w:rsidR="00D2495E" w:rsidRDefault="00D2495E" w:rsidP="00D2495E">
      <w:pPr>
        <w:pStyle w:val="BodyText"/>
        <w:ind w:left="565"/>
        <w:jc w:val="both"/>
      </w:pPr>
      <w:r>
        <w:t>The Town has the right to accept or reject any and all Bids, in whole or in part.</w:t>
      </w:r>
    </w:p>
    <w:p w:rsidR="00D2495E" w:rsidRDefault="00D2495E" w:rsidP="00D2495E">
      <w:pPr>
        <w:pStyle w:val="BodyText"/>
        <w:spacing w:before="118"/>
        <w:ind w:left="565" w:right="138"/>
        <w:jc w:val="both"/>
      </w:pPr>
      <w:r>
        <w:t>The Town has the right to cancel this Tender at any time and for any reason without any liability to any Bidder.</w:t>
      </w:r>
    </w:p>
    <w:p w:rsidR="00D2495E" w:rsidRDefault="00D2495E" w:rsidP="00D2495E">
      <w:pPr>
        <w:pStyle w:val="BodyText"/>
        <w:spacing w:before="119"/>
        <w:ind w:left="565" w:right="139"/>
        <w:jc w:val="both"/>
      </w:pPr>
      <w:r>
        <w:t>The Town reserves the right to award the Contract in its entirety or in part, to one or more Bidders, in accordance with the Tender.</w:t>
      </w:r>
    </w:p>
    <w:p w:rsidR="00D2495E" w:rsidRDefault="00D2495E" w:rsidP="00D2495E">
      <w:pPr>
        <w:pStyle w:val="BodyText"/>
        <w:spacing w:before="119"/>
        <w:ind w:left="565" w:right="138"/>
        <w:jc w:val="both"/>
      </w:pPr>
      <w:r>
        <w:t>The Town has the right to waive strict compliance with the terms of the Tender if, in the opinion of the Town, the non-compliance does not affect the Bid in any material way, materiality to be determined in the sole discretion of the Town.</w:t>
      </w:r>
    </w:p>
    <w:p w:rsidR="00D2495E" w:rsidRDefault="00D2495E" w:rsidP="00D2495E">
      <w:pPr>
        <w:pStyle w:val="BodyText"/>
        <w:spacing w:before="119"/>
        <w:ind w:left="565" w:right="139"/>
        <w:jc w:val="both"/>
      </w:pPr>
      <w:r>
        <w:t>The Town reserves the right, privilege, entitlement and absolute discretion, and for any reason whatsoever to:</w:t>
      </w:r>
    </w:p>
    <w:p w:rsidR="00D2495E" w:rsidRDefault="00D2495E" w:rsidP="00D2495E">
      <w:pPr>
        <w:pStyle w:val="ListParagraph"/>
        <w:numPr>
          <w:ilvl w:val="1"/>
          <w:numId w:val="10"/>
        </w:numPr>
        <w:tabs>
          <w:tab w:val="left" w:pos="1580"/>
        </w:tabs>
        <w:spacing w:before="95"/>
        <w:ind w:left="1580" w:hanging="360"/>
      </w:pPr>
      <w:r>
        <w:t>accept a Bid other than the lowest Bid or reject the lowest</w:t>
      </w:r>
      <w:r>
        <w:rPr>
          <w:spacing w:val="-18"/>
        </w:rPr>
        <w:t xml:space="preserve"> </w:t>
      </w:r>
      <w:r>
        <w:t>Bid;</w:t>
      </w:r>
    </w:p>
    <w:p w:rsidR="00D2495E" w:rsidRDefault="00D2495E" w:rsidP="00D2495E">
      <w:pPr>
        <w:pStyle w:val="ListParagraph"/>
        <w:numPr>
          <w:ilvl w:val="1"/>
          <w:numId w:val="10"/>
        </w:numPr>
        <w:tabs>
          <w:tab w:val="left" w:pos="1580"/>
        </w:tabs>
        <w:spacing w:line="252" w:lineRule="exact"/>
        <w:ind w:left="1580" w:hanging="360"/>
      </w:pPr>
      <w:r>
        <w:t>cancel this Tender at any time, either before or after the Submission</w:t>
      </w:r>
      <w:r>
        <w:rPr>
          <w:spacing w:val="-17"/>
        </w:rPr>
        <w:t xml:space="preserve"> </w:t>
      </w:r>
      <w:r>
        <w:t>Deadline;</w:t>
      </w:r>
    </w:p>
    <w:p w:rsidR="00D2495E" w:rsidRDefault="00D2495E" w:rsidP="00D2495E">
      <w:pPr>
        <w:pStyle w:val="ListParagraph"/>
        <w:numPr>
          <w:ilvl w:val="1"/>
          <w:numId w:val="10"/>
        </w:numPr>
        <w:tabs>
          <w:tab w:val="left" w:pos="1580"/>
        </w:tabs>
        <w:spacing w:line="252" w:lineRule="exact"/>
        <w:ind w:left="1579" w:hanging="359"/>
      </w:pPr>
      <w:r>
        <w:t>accept or reject any and all Bids, whether in whole or in</w:t>
      </w:r>
      <w:r>
        <w:rPr>
          <w:spacing w:val="-15"/>
        </w:rPr>
        <w:t xml:space="preserve"> </w:t>
      </w:r>
      <w:r>
        <w:t>part;</w:t>
      </w:r>
    </w:p>
    <w:p w:rsidR="00D2495E" w:rsidRDefault="00D2495E" w:rsidP="00D2495E">
      <w:pPr>
        <w:pStyle w:val="ListParagraph"/>
        <w:numPr>
          <w:ilvl w:val="1"/>
          <w:numId w:val="10"/>
        </w:numPr>
        <w:tabs>
          <w:tab w:val="left" w:pos="1580"/>
        </w:tabs>
        <w:ind w:left="1580" w:right="138" w:hanging="360"/>
      </w:pPr>
      <w:r>
        <w:t>accept the Bid deemed most favourable to the interest of the Town or that may provide the greatest value and benefit to the Town based upon and not limited</w:t>
      </w:r>
      <w:r>
        <w:rPr>
          <w:spacing w:val="-17"/>
        </w:rPr>
        <w:t xml:space="preserve"> </w:t>
      </w:r>
      <w:r>
        <w:t>to:</w:t>
      </w:r>
    </w:p>
    <w:p w:rsidR="00D2495E" w:rsidRDefault="00D2495E" w:rsidP="00D2495E">
      <w:pPr>
        <w:pStyle w:val="ListParagraph"/>
        <w:numPr>
          <w:ilvl w:val="2"/>
          <w:numId w:val="10"/>
        </w:numPr>
        <w:tabs>
          <w:tab w:val="left" w:pos="2301"/>
        </w:tabs>
        <w:spacing w:before="120"/>
        <w:ind w:hanging="291"/>
        <w:jc w:val="left"/>
      </w:pPr>
      <w:r>
        <w:t>price</w:t>
      </w:r>
    </w:p>
    <w:p w:rsidR="00D2495E" w:rsidRDefault="00D2495E" w:rsidP="00D2495E">
      <w:pPr>
        <w:pStyle w:val="ListParagraph"/>
        <w:numPr>
          <w:ilvl w:val="2"/>
          <w:numId w:val="10"/>
        </w:numPr>
        <w:tabs>
          <w:tab w:val="left" w:pos="2300"/>
        </w:tabs>
        <w:ind w:left="2299" w:hanging="338"/>
        <w:jc w:val="left"/>
      </w:pPr>
      <w:r>
        <w:t>ability</w:t>
      </w:r>
    </w:p>
    <w:p w:rsidR="00D2495E" w:rsidRDefault="00D2495E" w:rsidP="00D2495E">
      <w:pPr>
        <w:pStyle w:val="ListParagraph"/>
        <w:numPr>
          <w:ilvl w:val="2"/>
          <w:numId w:val="10"/>
        </w:numPr>
        <w:tabs>
          <w:tab w:val="left" w:pos="2300"/>
        </w:tabs>
        <w:spacing w:line="252" w:lineRule="exact"/>
        <w:ind w:left="2299" w:hanging="387"/>
        <w:jc w:val="left"/>
      </w:pPr>
      <w:r>
        <w:t>quality of</w:t>
      </w:r>
      <w:r>
        <w:rPr>
          <w:spacing w:val="-3"/>
        </w:rPr>
        <w:t xml:space="preserve"> </w:t>
      </w:r>
      <w:r>
        <w:t>work</w:t>
      </w:r>
    </w:p>
    <w:p w:rsidR="00D2495E" w:rsidRDefault="00D2495E" w:rsidP="00D2495E">
      <w:pPr>
        <w:pStyle w:val="ListParagraph"/>
        <w:numPr>
          <w:ilvl w:val="2"/>
          <w:numId w:val="10"/>
        </w:numPr>
        <w:tabs>
          <w:tab w:val="left" w:pos="2301"/>
        </w:tabs>
        <w:spacing w:line="252" w:lineRule="exact"/>
        <w:ind w:hanging="400"/>
        <w:jc w:val="left"/>
      </w:pPr>
      <w:r>
        <w:t>service</w:t>
      </w:r>
    </w:p>
    <w:p w:rsidR="00D2495E" w:rsidRDefault="00D2495E" w:rsidP="00D2495E">
      <w:pPr>
        <w:pStyle w:val="ListParagraph"/>
        <w:numPr>
          <w:ilvl w:val="2"/>
          <w:numId w:val="10"/>
        </w:numPr>
        <w:tabs>
          <w:tab w:val="left" w:pos="2301"/>
        </w:tabs>
        <w:ind w:hanging="352"/>
        <w:jc w:val="left"/>
      </w:pPr>
      <w:r>
        <w:t>past</w:t>
      </w:r>
      <w:r>
        <w:rPr>
          <w:spacing w:val="-3"/>
        </w:rPr>
        <w:t xml:space="preserve"> </w:t>
      </w:r>
      <w:r>
        <w:t>experience</w:t>
      </w:r>
    </w:p>
    <w:p w:rsidR="00D2495E" w:rsidRDefault="00D2495E" w:rsidP="00D2495E">
      <w:pPr>
        <w:pStyle w:val="ListParagraph"/>
        <w:numPr>
          <w:ilvl w:val="2"/>
          <w:numId w:val="10"/>
        </w:numPr>
        <w:tabs>
          <w:tab w:val="left" w:pos="2301"/>
        </w:tabs>
        <w:ind w:hanging="400"/>
        <w:jc w:val="left"/>
      </w:pPr>
      <w:r>
        <w:t>past</w:t>
      </w:r>
      <w:r>
        <w:rPr>
          <w:spacing w:val="-7"/>
        </w:rPr>
        <w:t xml:space="preserve"> </w:t>
      </w:r>
      <w:r>
        <w:t>performance</w:t>
      </w:r>
    </w:p>
    <w:p w:rsidR="00D2495E" w:rsidRDefault="00D2495E" w:rsidP="00D2495E">
      <w:pPr>
        <w:pStyle w:val="ListParagraph"/>
        <w:numPr>
          <w:ilvl w:val="2"/>
          <w:numId w:val="10"/>
        </w:numPr>
        <w:tabs>
          <w:tab w:val="left" w:pos="2301"/>
        </w:tabs>
        <w:ind w:hanging="449"/>
        <w:jc w:val="left"/>
      </w:pPr>
      <w:r>
        <w:t>qualification</w:t>
      </w:r>
    </w:p>
    <w:p w:rsidR="00D2495E" w:rsidRDefault="00D2495E" w:rsidP="00D2495E">
      <w:pPr>
        <w:pStyle w:val="ListParagraph"/>
        <w:numPr>
          <w:ilvl w:val="1"/>
          <w:numId w:val="10"/>
        </w:numPr>
        <w:tabs>
          <w:tab w:val="left" w:pos="1580"/>
        </w:tabs>
        <w:spacing w:before="120"/>
        <w:ind w:left="1580" w:right="137" w:hanging="360"/>
        <w:jc w:val="both"/>
      </w:pPr>
      <w:r>
        <w:t xml:space="preserve">with the exception of clause 6 “Mandatory Bid Requirements”, waive any </w:t>
      </w:r>
      <w:r>
        <w:lastRenderedPageBreak/>
        <w:t>informalities, requirements, discrepancies, errors, omissions, or any other defects or deficiencies in any Bid Form or Bid</w:t>
      </w:r>
      <w:r>
        <w:rPr>
          <w:spacing w:val="-10"/>
        </w:rPr>
        <w:t xml:space="preserve"> </w:t>
      </w:r>
      <w:r>
        <w:t>Submission.</w:t>
      </w:r>
    </w:p>
    <w:p w:rsidR="00D2495E" w:rsidRDefault="00D2495E" w:rsidP="00D2495E">
      <w:pPr>
        <w:pStyle w:val="BodyText"/>
        <w:spacing w:before="120"/>
        <w:ind w:left="566" w:right="137"/>
        <w:jc w:val="both"/>
      </w:pPr>
      <w:r>
        <w:t>The Town may consider the total Bid price, inclusive of the prices tendered for any provisional or optional items, or only the price stipulated for the base contract work, or any combination thereof, in determining which Bid best meets its needs and interests.</w:t>
      </w:r>
    </w:p>
    <w:p w:rsidR="00D2495E" w:rsidRDefault="00D2495E" w:rsidP="00D2495E">
      <w:pPr>
        <w:pStyle w:val="BodyText"/>
        <w:spacing w:before="120"/>
        <w:ind w:left="566" w:right="140"/>
        <w:jc w:val="both"/>
      </w:pPr>
      <w:r>
        <w:t>The Town reserves the right to seek clarification of the contents of any Bid, or to require a Bidder to submit further documentation.</w:t>
      </w:r>
    </w:p>
    <w:p w:rsidR="00D2495E" w:rsidRDefault="00D2495E" w:rsidP="00D2495E">
      <w:pPr>
        <w:pStyle w:val="BodyText"/>
        <w:spacing w:before="120"/>
        <w:ind w:left="566"/>
        <w:jc w:val="both"/>
      </w:pPr>
      <w:r>
        <w:t>In its evaluation of the Bids, the Town may consider the following:</w:t>
      </w:r>
    </w:p>
    <w:p w:rsidR="00D2495E" w:rsidRDefault="00D2495E" w:rsidP="00D2495E">
      <w:pPr>
        <w:pStyle w:val="ListParagraph"/>
        <w:numPr>
          <w:ilvl w:val="0"/>
          <w:numId w:val="8"/>
        </w:numPr>
        <w:tabs>
          <w:tab w:val="left" w:pos="1581"/>
        </w:tabs>
        <w:spacing w:before="120"/>
        <w:ind w:right="139"/>
      </w:pPr>
      <w:r>
        <w:t>information provided in response to enquiries of credit, experience and industry references set out in the</w:t>
      </w:r>
      <w:r>
        <w:rPr>
          <w:spacing w:val="-6"/>
        </w:rPr>
        <w:t xml:space="preserve"> </w:t>
      </w:r>
      <w:r>
        <w:t>Bid;</w:t>
      </w:r>
    </w:p>
    <w:p w:rsidR="00D2495E" w:rsidRDefault="00D2495E" w:rsidP="00D2495E">
      <w:pPr>
        <w:pStyle w:val="ListParagraph"/>
        <w:numPr>
          <w:ilvl w:val="0"/>
          <w:numId w:val="8"/>
        </w:numPr>
        <w:tabs>
          <w:tab w:val="left" w:pos="1581"/>
        </w:tabs>
        <w:ind w:right="137"/>
        <w:jc w:val="both"/>
      </w:pPr>
      <w:r>
        <w:t>information received in response to enquiries made by the Town of third parties apart from those disclosed in the Bid in relation to the reputation, reliability, experience and capabilities of the</w:t>
      </w:r>
      <w:r>
        <w:rPr>
          <w:spacing w:val="-8"/>
        </w:rPr>
        <w:t xml:space="preserve"> </w:t>
      </w:r>
      <w:r>
        <w:t>Bidder;</w:t>
      </w:r>
    </w:p>
    <w:p w:rsidR="00D2495E" w:rsidRDefault="00D2495E" w:rsidP="00D2495E">
      <w:pPr>
        <w:pStyle w:val="ListParagraph"/>
        <w:numPr>
          <w:ilvl w:val="0"/>
          <w:numId w:val="8"/>
        </w:numPr>
        <w:tabs>
          <w:tab w:val="left" w:pos="1574"/>
        </w:tabs>
        <w:ind w:left="1574" w:right="139" w:hanging="358"/>
      </w:pPr>
      <w:r>
        <w:t>the experience and qualification of the Bidder’s senior management, and project management.</w:t>
      </w:r>
    </w:p>
    <w:p w:rsidR="00D2495E" w:rsidRDefault="00D2495E" w:rsidP="00D2495E">
      <w:pPr>
        <w:pStyle w:val="ListParagraph"/>
        <w:numPr>
          <w:ilvl w:val="0"/>
          <w:numId w:val="8"/>
        </w:numPr>
        <w:tabs>
          <w:tab w:val="left" w:pos="1575"/>
        </w:tabs>
        <w:spacing w:line="252" w:lineRule="exact"/>
        <w:ind w:left="1574" w:hanging="358"/>
      </w:pPr>
      <w:r>
        <w:t>The compliance of the Bidder with the Town ’s requirements and specifications;</w:t>
      </w:r>
      <w:r>
        <w:rPr>
          <w:spacing w:val="-16"/>
        </w:rPr>
        <w:t xml:space="preserve"> </w:t>
      </w:r>
      <w:r>
        <w:t>or</w:t>
      </w:r>
    </w:p>
    <w:p w:rsidR="00D2495E" w:rsidRDefault="00D2495E" w:rsidP="00D2495E">
      <w:pPr>
        <w:pStyle w:val="ListParagraph"/>
        <w:numPr>
          <w:ilvl w:val="0"/>
          <w:numId w:val="8"/>
        </w:numPr>
        <w:tabs>
          <w:tab w:val="left" w:pos="1581"/>
        </w:tabs>
        <w:ind w:right="138"/>
      </w:pPr>
      <w:r>
        <w:t>Bidders with known poor safety records or with inadequate qualifications or equipment shall not be considered for</w:t>
      </w:r>
      <w:r>
        <w:rPr>
          <w:spacing w:val="-10"/>
        </w:rPr>
        <w:t xml:space="preserve"> </w:t>
      </w:r>
      <w:r>
        <w:t>Award.</w:t>
      </w:r>
    </w:p>
    <w:p w:rsidR="00D2495E" w:rsidRDefault="00D2495E" w:rsidP="00D2495E">
      <w:pPr>
        <w:pStyle w:val="BodyText"/>
        <w:spacing w:before="121"/>
        <w:ind w:left="566" w:right="138"/>
        <w:jc w:val="both"/>
      </w:pPr>
      <w:r>
        <w:t>The Town reserves the right to verify any information from third parties and receive additional information regarding any Bidder, its directors, officers, shareholders or owners, and any other party associated with the Bid, as the Town may require.</w:t>
      </w:r>
    </w:p>
    <w:p w:rsidR="00D2495E" w:rsidRDefault="00D2495E" w:rsidP="00D2495E">
      <w:pPr>
        <w:pStyle w:val="BodyText"/>
        <w:spacing w:before="120"/>
        <w:ind w:left="566"/>
        <w:jc w:val="both"/>
      </w:pPr>
      <w:r>
        <w:t>The Town has the right to reject any Bidder who is involved in litigation with the Town.</w:t>
      </w:r>
    </w:p>
    <w:p w:rsidR="00D2495E" w:rsidRDefault="00D2495E" w:rsidP="00D2495E">
      <w:pPr>
        <w:pStyle w:val="BodyText"/>
        <w:spacing w:before="118"/>
        <w:ind w:left="860"/>
      </w:pPr>
      <w:r>
        <w:rPr>
          <w:u w:val="single"/>
        </w:rPr>
        <w:t>If only one Bid is received</w:t>
      </w:r>
      <w:r>
        <w:t>, the Town has the right to elect to:</w:t>
      </w:r>
    </w:p>
    <w:p w:rsidR="00D2495E" w:rsidRDefault="00D2495E" w:rsidP="00D2495E">
      <w:pPr>
        <w:pStyle w:val="ListParagraph"/>
        <w:numPr>
          <w:ilvl w:val="0"/>
          <w:numId w:val="7"/>
        </w:numPr>
        <w:tabs>
          <w:tab w:val="left" w:pos="1580"/>
        </w:tabs>
        <w:spacing w:before="119"/>
      </w:pPr>
      <w:r>
        <w:t>open the</w:t>
      </w:r>
      <w:r>
        <w:rPr>
          <w:spacing w:val="-3"/>
        </w:rPr>
        <w:t xml:space="preserve"> </w:t>
      </w:r>
      <w:r>
        <w:t>Bid;</w:t>
      </w:r>
    </w:p>
    <w:p w:rsidR="00D2495E" w:rsidRDefault="00D2495E" w:rsidP="00D2495E">
      <w:pPr>
        <w:pStyle w:val="ListParagraph"/>
        <w:numPr>
          <w:ilvl w:val="0"/>
          <w:numId w:val="7"/>
        </w:numPr>
        <w:tabs>
          <w:tab w:val="left" w:pos="1580"/>
        </w:tabs>
      </w:pPr>
      <w:r>
        <w:t>not open the Bid and close the</w:t>
      </w:r>
      <w:r>
        <w:rPr>
          <w:spacing w:val="-10"/>
        </w:rPr>
        <w:t xml:space="preserve"> </w:t>
      </w:r>
      <w:r>
        <w:t>Tender;</w:t>
      </w:r>
    </w:p>
    <w:p w:rsidR="00D2495E" w:rsidRDefault="00D2495E" w:rsidP="00D2495E">
      <w:pPr>
        <w:pStyle w:val="ListParagraph"/>
        <w:numPr>
          <w:ilvl w:val="0"/>
          <w:numId w:val="7"/>
        </w:numPr>
        <w:tabs>
          <w:tab w:val="left" w:pos="1580"/>
        </w:tabs>
        <w:ind w:left="1579" w:hanging="359"/>
      </w:pPr>
      <w:r>
        <w:t>reject the Bid and cancel the Tender if the Bid is over</w:t>
      </w:r>
      <w:r>
        <w:rPr>
          <w:spacing w:val="-13"/>
        </w:rPr>
        <w:t xml:space="preserve"> </w:t>
      </w:r>
      <w:r>
        <w:t>budget.</w:t>
      </w:r>
    </w:p>
    <w:p w:rsidR="00D2495E" w:rsidRDefault="00D2495E" w:rsidP="00D2495E">
      <w:pPr>
        <w:pStyle w:val="BodyText"/>
        <w:spacing w:before="119"/>
        <w:ind w:left="859"/>
      </w:pPr>
      <w:r>
        <w:rPr>
          <w:u w:val="single"/>
        </w:rPr>
        <w:t xml:space="preserve">If no Bids or no compliant Bids are received, </w:t>
      </w:r>
      <w:r>
        <w:t>the Town has the right to elect to:</w:t>
      </w:r>
    </w:p>
    <w:p w:rsidR="00D2495E" w:rsidRDefault="00D2495E" w:rsidP="00D2495E">
      <w:pPr>
        <w:pStyle w:val="ListParagraph"/>
        <w:numPr>
          <w:ilvl w:val="0"/>
          <w:numId w:val="6"/>
        </w:numPr>
        <w:tabs>
          <w:tab w:val="left" w:pos="1580"/>
        </w:tabs>
        <w:spacing w:before="118"/>
        <w:ind w:hanging="354"/>
      </w:pPr>
      <w:r>
        <w:t>cancel the RFT and reissue the Bid Document at a later</w:t>
      </w:r>
      <w:r>
        <w:rPr>
          <w:spacing w:val="-13"/>
        </w:rPr>
        <w:t xml:space="preserve"> </w:t>
      </w:r>
      <w:r>
        <w:t>date;</w:t>
      </w:r>
    </w:p>
    <w:p w:rsidR="00D2495E" w:rsidRDefault="00D2495E" w:rsidP="00D2495E">
      <w:pPr>
        <w:pStyle w:val="ListParagraph"/>
        <w:numPr>
          <w:ilvl w:val="0"/>
          <w:numId w:val="6"/>
        </w:numPr>
        <w:tabs>
          <w:tab w:val="left" w:pos="1575"/>
        </w:tabs>
        <w:ind w:right="138" w:hanging="358"/>
      </w:pPr>
      <w:r>
        <w:t>cancel the RFT and to single source the works to any one person or entity whatsoever at its sole</w:t>
      </w:r>
      <w:r>
        <w:rPr>
          <w:spacing w:val="-7"/>
        </w:rPr>
        <w:t xml:space="preserve"> </w:t>
      </w:r>
      <w:r>
        <w:t>discretion.</w:t>
      </w:r>
    </w:p>
    <w:p w:rsidR="00D2495E" w:rsidRDefault="00D2495E" w:rsidP="00D2495E">
      <w:pPr>
        <w:pStyle w:val="BodyText"/>
        <w:spacing w:before="120"/>
        <w:ind w:left="565" w:right="136"/>
        <w:jc w:val="both"/>
      </w:pPr>
      <w:r>
        <w:t>The Bidders acknowledge that the Work, or portions thereof, are subject to the procurement and issuance of certain permits, authorizations, licenses, easements and other approvals (the Approvals) as may be required from third parties, including applicable government agencies, under</w:t>
      </w:r>
      <w:r>
        <w:rPr>
          <w:spacing w:val="19"/>
        </w:rPr>
        <w:t xml:space="preserve"> </w:t>
      </w:r>
      <w:r>
        <w:t>applicable</w:t>
      </w:r>
      <w:r>
        <w:rPr>
          <w:spacing w:val="19"/>
        </w:rPr>
        <w:t xml:space="preserve"> </w:t>
      </w:r>
      <w:r>
        <w:t>laws,</w:t>
      </w:r>
      <w:r>
        <w:rPr>
          <w:spacing w:val="19"/>
        </w:rPr>
        <w:t xml:space="preserve"> </w:t>
      </w:r>
      <w:r>
        <w:t>statutes</w:t>
      </w:r>
      <w:r>
        <w:rPr>
          <w:spacing w:val="19"/>
        </w:rPr>
        <w:t xml:space="preserve"> </w:t>
      </w:r>
      <w:r>
        <w:t>and</w:t>
      </w:r>
      <w:r>
        <w:rPr>
          <w:spacing w:val="18"/>
        </w:rPr>
        <w:t xml:space="preserve"> </w:t>
      </w:r>
      <w:r>
        <w:t>regulations</w:t>
      </w:r>
      <w:r>
        <w:rPr>
          <w:spacing w:val="19"/>
        </w:rPr>
        <w:t xml:space="preserve"> </w:t>
      </w:r>
      <w:r>
        <w:t>in</w:t>
      </w:r>
      <w:r>
        <w:rPr>
          <w:spacing w:val="19"/>
        </w:rPr>
        <w:t xml:space="preserve"> </w:t>
      </w:r>
      <w:r>
        <w:t>order</w:t>
      </w:r>
      <w:r>
        <w:rPr>
          <w:spacing w:val="19"/>
        </w:rPr>
        <w:t xml:space="preserve"> </w:t>
      </w:r>
      <w:r>
        <w:t>to</w:t>
      </w:r>
      <w:r>
        <w:rPr>
          <w:spacing w:val="19"/>
        </w:rPr>
        <w:t xml:space="preserve"> </w:t>
      </w:r>
      <w:r>
        <w:t>commence</w:t>
      </w:r>
      <w:r>
        <w:rPr>
          <w:spacing w:val="19"/>
        </w:rPr>
        <w:t xml:space="preserve"> </w:t>
      </w:r>
      <w:r>
        <w:t>and</w:t>
      </w:r>
      <w:r>
        <w:rPr>
          <w:spacing w:val="19"/>
        </w:rPr>
        <w:t xml:space="preserve"> </w:t>
      </w:r>
      <w:r>
        <w:t>perform</w:t>
      </w:r>
      <w:r>
        <w:rPr>
          <w:spacing w:val="19"/>
        </w:rPr>
        <w:t xml:space="preserve"> </w:t>
      </w:r>
      <w:r>
        <w:t>the</w:t>
      </w:r>
      <w:r>
        <w:rPr>
          <w:spacing w:val="19"/>
        </w:rPr>
        <w:t xml:space="preserve"> </w:t>
      </w:r>
      <w:r>
        <w:t>Work.</w:t>
      </w:r>
    </w:p>
    <w:p w:rsidR="00D2495E" w:rsidRDefault="00D2495E" w:rsidP="00D2495E">
      <w:pPr>
        <w:pStyle w:val="BodyText"/>
        <w:spacing w:before="95"/>
        <w:ind w:left="566" w:right="139"/>
        <w:jc w:val="both"/>
      </w:pPr>
      <w:r>
        <w:t>In the event, and to the extent, any such Approvals are not issued in order to permit commencement or performance of the Work, the Town reserves the right to either:</w:t>
      </w:r>
    </w:p>
    <w:p w:rsidR="00D2495E" w:rsidRDefault="00D2495E" w:rsidP="00D2495E">
      <w:pPr>
        <w:pStyle w:val="ListParagraph"/>
        <w:numPr>
          <w:ilvl w:val="0"/>
          <w:numId w:val="5"/>
        </w:numPr>
        <w:tabs>
          <w:tab w:val="left" w:pos="1581"/>
        </w:tabs>
        <w:spacing w:before="119"/>
        <w:ind w:hanging="360"/>
      </w:pPr>
      <w:r>
        <w:t>not award the Contract and cancel the Call for Bids;</w:t>
      </w:r>
      <w:r>
        <w:rPr>
          <w:spacing w:val="-11"/>
        </w:rPr>
        <w:t xml:space="preserve"> </w:t>
      </w:r>
      <w:r>
        <w:t>or</w:t>
      </w:r>
    </w:p>
    <w:p w:rsidR="00D2495E" w:rsidRDefault="00D2495E" w:rsidP="00D2495E">
      <w:pPr>
        <w:pStyle w:val="ListParagraph"/>
        <w:numPr>
          <w:ilvl w:val="0"/>
          <w:numId w:val="5"/>
        </w:numPr>
        <w:tabs>
          <w:tab w:val="left" w:pos="1581"/>
        </w:tabs>
        <w:ind w:right="136" w:hanging="360"/>
        <w:jc w:val="both"/>
      </w:pPr>
      <w:r>
        <w:t>award the Contract in whole or in part, subject to the right of the Town to cancel all or part of the Contract at any time after award in the event any required Approvals cannot be obtained;</w:t>
      </w:r>
      <w:r>
        <w:rPr>
          <w:spacing w:val="-6"/>
        </w:rPr>
        <w:t xml:space="preserve"> </w:t>
      </w:r>
      <w:r>
        <w:t>or</w:t>
      </w:r>
    </w:p>
    <w:p w:rsidR="00D2495E" w:rsidRDefault="00D2495E" w:rsidP="00D2495E">
      <w:pPr>
        <w:pStyle w:val="ListParagraph"/>
        <w:numPr>
          <w:ilvl w:val="0"/>
          <w:numId w:val="5"/>
        </w:numPr>
        <w:tabs>
          <w:tab w:val="left" w:pos="1580"/>
        </w:tabs>
        <w:ind w:right="137" w:hanging="360"/>
        <w:jc w:val="both"/>
      </w:pPr>
      <w:r>
        <w:t>delay the consideration of the award of the Contract until such time as the required Approvals have been</w:t>
      </w:r>
      <w:r>
        <w:rPr>
          <w:spacing w:val="-6"/>
        </w:rPr>
        <w:t xml:space="preserve"> </w:t>
      </w:r>
      <w:r>
        <w:t>obtained.</w:t>
      </w:r>
    </w:p>
    <w:p w:rsidR="00D2495E" w:rsidRDefault="00D2495E" w:rsidP="00D2495E">
      <w:pPr>
        <w:pStyle w:val="BodyText"/>
        <w:spacing w:before="119"/>
        <w:ind w:left="566" w:right="136"/>
        <w:jc w:val="both"/>
      </w:pPr>
      <w:r>
        <w:t>By submitting a Bid, the Bidder acknowledges the Town’s rights under this Section and absolutely waives any right, or cause of action against the Town, by reason of the Town’s failure to accept the Bid submitted by the Bidder, whether such right or cause of action arises in contract, negligence or</w:t>
      </w:r>
      <w:r>
        <w:rPr>
          <w:spacing w:val="-9"/>
        </w:rPr>
        <w:t xml:space="preserve"> </w:t>
      </w:r>
      <w:r>
        <w:t>otherwise.</w:t>
      </w:r>
    </w:p>
    <w:p w:rsidR="00D2495E" w:rsidRDefault="00D2495E" w:rsidP="00D2495E">
      <w:pPr>
        <w:pStyle w:val="BodyText"/>
        <w:spacing w:before="119"/>
        <w:ind w:left="566" w:right="136"/>
        <w:jc w:val="both"/>
      </w:pPr>
    </w:p>
    <w:p w:rsidR="00D2495E" w:rsidRDefault="00D2495E" w:rsidP="00D2495E">
      <w:pPr>
        <w:pStyle w:val="Heading4"/>
        <w:numPr>
          <w:ilvl w:val="0"/>
          <w:numId w:val="10"/>
        </w:numPr>
        <w:tabs>
          <w:tab w:val="left" w:pos="566"/>
        </w:tabs>
        <w:spacing w:before="121"/>
        <w:jc w:val="left"/>
      </w:pPr>
      <w:bookmarkStart w:id="15" w:name="_TOC_250051"/>
      <w:r>
        <w:lastRenderedPageBreak/>
        <w:t>EXECUTION OF CONTRACT UPON</w:t>
      </w:r>
      <w:r>
        <w:rPr>
          <w:spacing w:val="-4"/>
        </w:rPr>
        <w:t xml:space="preserve"> </w:t>
      </w:r>
      <w:bookmarkEnd w:id="15"/>
      <w:r>
        <w:t>AWARD</w:t>
      </w:r>
    </w:p>
    <w:p w:rsidR="00D2495E" w:rsidRDefault="00D2495E" w:rsidP="00D2495E">
      <w:pPr>
        <w:pStyle w:val="BodyText"/>
        <w:spacing w:before="117"/>
        <w:ind w:left="424" w:right="137"/>
        <w:jc w:val="both"/>
      </w:pPr>
      <w:r>
        <w:t>The Successful Bidder, if any, shall sign the Contract in duplicate (2), within ten (10) business days of written notification of acceptance. Should the awarded Bidder either; attempt to withdraw their Bid, or fail to or refuse to execute the Contract and/or provide the necessary documentation, within the time specified, the Town will award the Contract to the next preferred compliant Bidder. The following completed documents, as listed, shall be submitted prior to or at the time of signing:</w:t>
      </w:r>
    </w:p>
    <w:p w:rsidR="00D2495E" w:rsidRDefault="00D2495E" w:rsidP="00D2495E">
      <w:pPr>
        <w:pStyle w:val="ListParagraph"/>
        <w:numPr>
          <w:ilvl w:val="1"/>
          <w:numId w:val="10"/>
        </w:numPr>
        <w:tabs>
          <w:tab w:val="left" w:pos="1580"/>
        </w:tabs>
        <w:spacing w:before="118"/>
        <w:ind w:left="1579" w:hanging="359"/>
      </w:pPr>
      <w:r>
        <w:t>Agreement</w:t>
      </w:r>
    </w:p>
    <w:p w:rsidR="00D2495E" w:rsidRDefault="00D2495E" w:rsidP="00D2495E">
      <w:pPr>
        <w:pStyle w:val="BodyText"/>
        <w:spacing w:before="1"/>
      </w:pPr>
    </w:p>
    <w:p w:rsidR="00D2495E" w:rsidRDefault="00D2495E" w:rsidP="00D2495E">
      <w:pPr>
        <w:pStyle w:val="Heading4"/>
        <w:numPr>
          <w:ilvl w:val="0"/>
          <w:numId w:val="10"/>
        </w:numPr>
        <w:tabs>
          <w:tab w:val="left" w:pos="500"/>
        </w:tabs>
        <w:ind w:left="499" w:hanging="359"/>
        <w:jc w:val="left"/>
      </w:pPr>
      <w:bookmarkStart w:id="16" w:name="_TOC_250050"/>
      <w:r>
        <w:t>BIDDER’S STATEMENT OF</w:t>
      </w:r>
      <w:r>
        <w:rPr>
          <w:spacing w:val="-7"/>
        </w:rPr>
        <w:t xml:space="preserve"> </w:t>
      </w:r>
      <w:bookmarkEnd w:id="16"/>
      <w:r>
        <w:t>UNDERSTANDING</w:t>
      </w:r>
    </w:p>
    <w:p w:rsidR="00D2495E" w:rsidRDefault="00D2495E" w:rsidP="00D2495E">
      <w:pPr>
        <w:pStyle w:val="BodyText"/>
        <w:spacing w:before="119"/>
        <w:ind w:left="566" w:right="136"/>
        <w:jc w:val="both"/>
      </w:pPr>
      <w:r>
        <w:t>Each Bidder shall be deemed to have carefully examined the Tender prior to submitting its Bid for the Work, and if it should discover any omissions, errors, discrepancies, ambiguities or other anomalies or have any questions or doubts as to the meaning of any portion thereof, it shall, before submitting its Bid, communicate the same in writing to the Town. At the Town’s sole discretion, some or all of the corrections, questions and answers may be incorporated into addenda to the Tender for distribution to all Bidders.</w:t>
      </w:r>
    </w:p>
    <w:p w:rsidR="00D2495E" w:rsidRDefault="00D2495E" w:rsidP="00D2495E">
      <w:pPr>
        <w:pStyle w:val="BodyText"/>
        <w:spacing w:before="120"/>
        <w:ind w:left="566" w:right="137"/>
        <w:jc w:val="both"/>
      </w:pPr>
      <w:r>
        <w:t>Each Bidder warrants and represents that it has substantial and significant experience in undertaking work of a nature and scope similar to that contemplated herein, and that it possesses the competence, skills, experience and expertise required to successfully carry out the Work and that in preparing its Bid, it has satisfied itself that it has secured all necessary information required by a competent, experienced contractor to prepare a responsible and complete Bid.</w:t>
      </w:r>
    </w:p>
    <w:p w:rsidR="00D2495E" w:rsidRDefault="00D2495E" w:rsidP="00D2495E">
      <w:pPr>
        <w:pStyle w:val="Heading4"/>
        <w:numPr>
          <w:ilvl w:val="0"/>
          <w:numId w:val="10"/>
        </w:numPr>
        <w:tabs>
          <w:tab w:val="left" w:pos="566"/>
        </w:tabs>
        <w:spacing w:before="121"/>
        <w:ind w:left="565" w:hanging="359"/>
        <w:jc w:val="left"/>
      </w:pPr>
      <w:bookmarkStart w:id="17" w:name="_TOC_250049"/>
      <w:r>
        <w:t>PRICE</w:t>
      </w:r>
      <w:r>
        <w:rPr>
          <w:spacing w:val="-11"/>
        </w:rPr>
        <w:t xml:space="preserve"> </w:t>
      </w:r>
      <w:bookmarkEnd w:id="17"/>
      <w:r>
        <w:t>COMPONENTS</w:t>
      </w:r>
    </w:p>
    <w:p w:rsidR="00D2495E" w:rsidRDefault="00D2495E" w:rsidP="00D2495E">
      <w:pPr>
        <w:pStyle w:val="BodyText"/>
        <w:spacing w:before="117"/>
        <w:ind w:left="564"/>
        <w:jc w:val="both"/>
      </w:pPr>
      <w:r>
        <w:t>All prices will be quoted in Canadian Funds.</w:t>
      </w:r>
    </w:p>
    <w:p w:rsidR="00D2495E" w:rsidRDefault="00D2495E" w:rsidP="00D2495E">
      <w:pPr>
        <w:pStyle w:val="BodyText"/>
        <w:spacing w:before="119"/>
        <w:ind w:left="564"/>
        <w:jc w:val="both"/>
      </w:pPr>
      <w:r>
        <w:t>Prices must be expressed in accordance with the unit of measure specified in the document.</w:t>
      </w:r>
    </w:p>
    <w:p w:rsidR="00D2495E" w:rsidRDefault="00D2495E" w:rsidP="00D2495E">
      <w:pPr>
        <w:pStyle w:val="BodyText"/>
        <w:spacing w:before="119"/>
        <w:ind w:left="564" w:right="158"/>
      </w:pPr>
      <w:r>
        <w:t>Prices documented shall be net prices including transportation and delivery charges fully prepaid by the Bidder to any specified destination within the limits of the Town of Penetanguishene, unless a breakdown is requested on the Pricing Schedule.</w:t>
      </w:r>
    </w:p>
    <w:p w:rsidR="00D2495E" w:rsidRDefault="00D2495E" w:rsidP="00D2495E">
      <w:pPr>
        <w:pStyle w:val="BodyText"/>
        <w:spacing w:before="118"/>
        <w:ind w:left="566" w:right="769"/>
      </w:pPr>
      <w:r>
        <w:t>The Town reserves the right to correct patent computational or other mathematical errors evident on the face of the bid; however unit prices will not be adjusted.</w:t>
      </w:r>
    </w:p>
    <w:p w:rsidR="00D2495E" w:rsidRDefault="00D2495E" w:rsidP="00D2495E">
      <w:pPr>
        <w:pStyle w:val="BodyText"/>
        <w:spacing w:before="11"/>
        <w:rPr>
          <w:sz w:val="18"/>
        </w:rPr>
      </w:pPr>
    </w:p>
    <w:p w:rsidR="00D2495E" w:rsidRDefault="00D2495E" w:rsidP="00D2495E">
      <w:pPr>
        <w:pStyle w:val="BodyText"/>
        <w:ind w:left="566"/>
        <w:jc w:val="both"/>
      </w:pPr>
      <w:r>
        <w:rPr>
          <w:u w:val="single"/>
        </w:rPr>
        <w:t>Taxes</w:t>
      </w:r>
    </w:p>
    <w:p w:rsidR="00D2495E" w:rsidRDefault="00D2495E" w:rsidP="00D2495E">
      <w:pPr>
        <w:pStyle w:val="ListParagraph"/>
        <w:numPr>
          <w:ilvl w:val="1"/>
          <w:numId w:val="10"/>
        </w:numPr>
        <w:tabs>
          <w:tab w:val="left" w:pos="1580"/>
        </w:tabs>
        <w:spacing w:before="120"/>
        <w:ind w:left="1580" w:right="136" w:hanging="360"/>
        <w:jc w:val="both"/>
      </w:pPr>
      <w:r>
        <w:t xml:space="preserve">The Town is subject to payment of Provincial and Federal taxes imposed by the Provincial and Federal Governments. Should there be any approved variation in any tax or duty imposed by the Province of Ontario or the Government of Canada which becomes directly applicable to the goods/services and construction to be </w:t>
      </w:r>
      <w:r>
        <w:rPr>
          <w:spacing w:val="41"/>
        </w:rPr>
        <w:t xml:space="preserve"> </w:t>
      </w:r>
      <w:r>
        <w:t>purchased</w:t>
      </w:r>
    </w:p>
    <w:p w:rsidR="00D2495E" w:rsidRDefault="00D2495E" w:rsidP="00D2495E">
      <w:pPr>
        <w:pStyle w:val="BodyText"/>
        <w:spacing w:before="95"/>
        <w:ind w:left="1220" w:right="136" w:firstLine="340"/>
        <w:jc w:val="both"/>
      </w:pPr>
      <w:r>
        <w:t>or provided during the term of the Contract, the Successful Bidder and the Town             mutually agree to allow the appropriate increase or decrease in the prices as of the date they become effective. The onus is on the Successful Bidder to bring to the Town’s attention any such changes.</w:t>
      </w:r>
    </w:p>
    <w:p w:rsidR="00D2495E" w:rsidRDefault="00D2495E" w:rsidP="00D2495E">
      <w:pPr>
        <w:pStyle w:val="ListParagraph"/>
        <w:numPr>
          <w:ilvl w:val="1"/>
          <w:numId w:val="10"/>
        </w:numPr>
        <w:tabs>
          <w:tab w:val="left" w:pos="1581"/>
        </w:tabs>
        <w:ind w:left="1580" w:right="137" w:hanging="360"/>
        <w:jc w:val="both"/>
      </w:pPr>
      <w:r>
        <w:t>The Successful Bidder shall allow in their prices for all Sales Taxes that they may be required to pay on materials and equipment to be utilized or expended in their performance of the Work. Except where the Successful Bidder is in the position to claim for Sales Tax Rebate on the materials</w:t>
      </w:r>
      <w:r>
        <w:rPr>
          <w:spacing w:val="-10"/>
        </w:rPr>
        <w:t xml:space="preserve"> </w:t>
      </w:r>
      <w:r>
        <w:t>used.</w:t>
      </w:r>
    </w:p>
    <w:p w:rsidR="00D2495E" w:rsidRDefault="00D2495E" w:rsidP="00D2495E">
      <w:pPr>
        <w:pStyle w:val="BodyText"/>
        <w:spacing w:before="119" w:line="355" w:lineRule="auto"/>
        <w:ind w:left="566" w:right="2370"/>
      </w:pPr>
      <w:r>
        <w:t xml:space="preserve">It is the Successful Bidder’s responsibility to obtain up-to-date directives. </w:t>
      </w:r>
    </w:p>
    <w:p w:rsidR="00D2495E" w:rsidRDefault="00D2495E" w:rsidP="00D2495E">
      <w:pPr>
        <w:pStyle w:val="BodyText"/>
        <w:spacing w:before="119" w:line="355" w:lineRule="auto"/>
        <w:ind w:left="566" w:right="2370"/>
      </w:pPr>
      <w:r>
        <w:rPr>
          <w:u w:val="single"/>
        </w:rPr>
        <w:t>Transportation and Delivery Charges</w:t>
      </w:r>
    </w:p>
    <w:p w:rsidR="00D2495E" w:rsidRDefault="00D2495E" w:rsidP="00D2495E">
      <w:pPr>
        <w:pStyle w:val="BodyText"/>
        <w:spacing w:before="2"/>
        <w:ind w:left="566" w:right="139"/>
        <w:jc w:val="both"/>
      </w:pPr>
      <w:r>
        <w:t xml:space="preserve">Prices documented shall be net prices including transportation and delivery charges fully </w:t>
      </w:r>
      <w:r>
        <w:lastRenderedPageBreak/>
        <w:t>prepaid by the Successful Bidder to any specified destination within the corporate limits of the Town, unless a breakdown is requested on the Bid Form.</w:t>
      </w:r>
    </w:p>
    <w:p w:rsidR="00D2495E" w:rsidRDefault="00D2495E" w:rsidP="00D2495E">
      <w:pPr>
        <w:pStyle w:val="BodyText"/>
        <w:spacing w:before="118"/>
        <w:ind w:left="566"/>
        <w:jc w:val="both"/>
      </w:pPr>
      <w:r>
        <w:rPr>
          <w:u w:val="single"/>
        </w:rPr>
        <w:t>Firm Prices</w:t>
      </w:r>
    </w:p>
    <w:p w:rsidR="00D2495E" w:rsidRDefault="00D2495E" w:rsidP="00D2495E">
      <w:pPr>
        <w:pStyle w:val="BodyText"/>
        <w:spacing w:before="119"/>
        <w:ind w:left="566" w:right="138"/>
        <w:jc w:val="both"/>
      </w:pPr>
      <w:r>
        <w:t>Prices tendered are to be in Canadian Funds and are to remain firm for acceptance for a period of ninety (90) days after the Closing Date unless otherwise stated herein.</w:t>
      </w:r>
    </w:p>
    <w:p w:rsidR="00D2495E" w:rsidRDefault="00D2495E" w:rsidP="00D2495E">
      <w:pPr>
        <w:pStyle w:val="Heading4"/>
        <w:numPr>
          <w:ilvl w:val="0"/>
          <w:numId w:val="10"/>
        </w:numPr>
        <w:tabs>
          <w:tab w:val="left" w:pos="500"/>
        </w:tabs>
        <w:spacing w:before="121"/>
        <w:ind w:left="499" w:hanging="359"/>
        <w:jc w:val="left"/>
      </w:pPr>
      <w:bookmarkStart w:id="18" w:name="_TOC_250048"/>
      <w:r>
        <w:t>SCHEDULE OF ITEMS AND UNIT</w:t>
      </w:r>
      <w:r>
        <w:rPr>
          <w:spacing w:val="-4"/>
        </w:rPr>
        <w:t xml:space="preserve"> </w:t>
      </w:r>
      <w:bookmarkEnd w:id="18"/>
      <w:r>
        <w:t>PRICES</w:t>
      </w:r>
    </w:p>
    <w:p w:rsidR="00D2495E" w:rsidRDefault="00D2495E" w:rsidP="00D2495E">
      <w:pPr>
        <w:pStyle w:val="BodyText"/>
        <w:spacing w:before="119"/>
        <w:ind w:left="565" w:right="138"/>
        <w:jc w:val="both"/>
      </w:pPr>
      <w:r>
        <w:t>The Bidder understands and accepts that the quantities shown in the RFT Document are approximate estimates only and are subject to increase, decrease or deletion entirely if found not to be required at the discretion of the Town.</w:t>
      </w:r>
    </w:p>
    <w:p w:rsidR="00D2495E" w:rsidRDefault="00D2495E" w:rsidP="00D2495E">
      <w:pPr>
        <w:pStyle w:val="Heading4"/>
        <w:numPr>
          <w:ilvl w:val="0"/>
          <w:numId w:val="10"/>
        </w:numPr>
        <w:tabs>
          <w:tab w:val="left" w:pos="566"/>
        </w:tabs>
        <w:spacing w:before="121"/>
        <w:ind w:left="565" w:hanging="359"/>
        <w:jc w:val="left"/>
      </w:pPr>
      <w:bookmarkStart w:id="19" w:name="_TOC_250047"/>
      <w:r>
        <w:t>PROVISIONAL ITEMS AND</w:t>
      </w:r>
      <w:r>
        <w:rPr>
          <w:spacing w:val="-4"/>
        </w:rPr>
        <w:t xml:space="preserve"> </w:t>
      </w:r>
      <w:bookmarkEnd w:id="19"/>
      <w:r>
        <w:t>QUANTITIES</w:t>
      </w:r>
    </w:p>
    <w:p w:rsidR="00D2495E" w:rsidRDefault="00D2495E" w:rsidP="00D2495E">
      <w:pPr>
        <w:pStyle w:val="BodyText"/>
        <w:spacing w:before="118"/>
        <w:ind w:left="565" w:right="137"/>
        <w:jc w:val="both"/>
      </w:pPr>
      <w:r>
        <w:t>Items listed in the Bid Form as “Provisional Items” may or may not be required for completion of the Work called for under the Contract. The Town shall determine the necessity and/or actual quantities of these items as the Work progresses. Should any of these items be required, the Bidder shall be compensated on the basis of the unit prices(s) quoted. In the event that any or all of these items are found not to be required, the Bidder may not claim extra payment for loss of anticipated profits.</w:t>
      </w:r>
    </w:p>
    <w:p w:rsidR="00D2495E" w:rsidRDefault="00D2495E" w:rsidP="00D2495E">
      <w:pPr>
        <w:pStyle w:val="Heading4"/>
        <w:numPr>
          <w:ilvl w:val="0"/>
          <w:numId w:val="10"/>
        </w:numPr>
        <w:tabs>
          <w:tab w:val="left" w:pos="566"/>
        </w:tabs>
        <w:spacing w:before="120"/>
        <w:ind w:left="565" w:hanging="425"/>
        <w:jc w:val="left"/>
      </w:pPr>
      <w:bookmarkStart w:id="20" w:name="_TOC_250046"/>
      <w:r>
        <w:t>BIDDERS</w:t>
      </w:r>
      <w:r>
        <w:rPr>
          <w:spacing w:val="-4"/>
        </w:rPr>
        <w:t xml:space="preserve"> </w:t>
      </w:r>
      <w:bookmarkEnd w:id="20"/>
      <w:r>
        <w:t>EXPENSES</w:t>
      </w:r>
    </w:p>
    <w:p w:rsidR="00D2495E" w:rsidRPr="008C282A" w:rsidRDefault="00D2495E" w:rsidP="00D2495E">
      <w:pPr>
        <w:pStyle w:val="BodyText"/>
        <w:spacing w:before="118"/>
        <w:ind w:left="565" w:right="136"/>
        <w:jc w:val="both"/>
      </w:pPr>
      <w:r>
        <w:t>Bidders are solely responsible for their own expenses in preparing the submission. If the Town elects to reject any or all Tenders, the Town will not be liable to any Bidder for any claims, whether for costs or damages incurred by the Bidder in preparing the submission, loss of anticipated profit in connection with any final Contract, or any other matter whatsoever</w:t>
      </w:r>
    </w:p>
    <w:p w:rsidR="00D2495E" w:rsidRDefault="00D2495E" w:rsidP="00D2495E">
      <w:pPr>
        <w:pStyle w:val="BodyText"/>
        <w:spacing w:before="2"/>
        <w:rPr>
          <w:sz w:val="21"/>
        </w:rPr>
      </w:pPr>
    </w:p>
    <w:p w:rsidR="00D2495E" w:rsidRDefault="00D2495E" w:rsidP="00D2495E">
      <w:pPr>
        <w:pStyle w:val="Heading4"/>
        <w:numPr>
          <w:ilvl w:val="0"/>
          <w:numId w:val="10"/>
        </w:numPr>
        <w:tabs>
          <w:tab w:val="left" w:pos="567"/>
        </w:tabs>
        <w:ind w:left="566"/>
        <w:jc w:val="left"/>
      </w:pPr>
      <w:bookmarkStart w:id="21" w:name="_TOC_250044"/>
      <w:r>
        <w:t>FREEDOM OF</w:t>
      </w:r>
      <w:r>
        <w:rPr>
          <w:spacing w:val="-6"/>
        </w:rPr>
        <w:t xml:space="preserve"> </w:t>
      </w:r>
      <w:bookmarkEnd w:id="21"/>
      <w:r>
        <w:t>INFORMATION</w:t>
      </w:r>
    </w:p>
    <w:p w:rsidR="00D2495E" w:rsidRDefault="00D2495E" w:rsidP="00D2495E">
      <w:pPr>
        <w:spacing w:before="118"/>
        <w:ind w:left="566"/>
      </w:pPr>
      <w:r>
        <w:t>All submissions to the Town become the property of the Town and as such are subject to the “</w:t>
      </w:r>
      <w:r>
        <w:rPr>
          <w:i/>
        </w:rPr>
        <w:t>Municipal Freedom of Information and Protection of Privacy Act</w:t>
      </w:r>
      <w:r>
        <w:t>.”</w:t>
      </w:r>
    </w:p>
    <w:p w:rsidR="00D2495E" w:rsidRDefault="00D2495E" w:rsidP="00D2495E">
      <w:pPr>
        <w:pStyle w:val="BodyText"/>
        <w:spacing w:before="120"/>
        <w:ind w:left="565" w:right="512"/>
      </w:pPr>
      <w:r>
        <w:t>Bidders may mark any part of their Tender as confidential except for the total Contract price and the Bidder’s name.  The Town will use its best efforts not to disclose any information so</w:t>
      </w:r>
    </w:p>
    <w:p w:rsidR="00D2495E" w:rsidRDefault="00D2495E" w:rsidP="00D2495E">
      <w:pPr>
        <w:pStyle w:val="BodyText"/>
        <w:spacing w:before="95"/>
        <w:ind w:left="566" w:right="172"/>
        <w:jc w:val="both"/>
      </w:pPr>
      <w:r>
        <w:t>marked but shall not be liable to a Bidder where information is disclosed by virtue of an order of the Privacy Commissioner or otherwise as required by law.</w:t>
      </w:r>
    </w:p>
    <w:p w:rsidR="00D2495E" w:rsidRDefault="00D2495E" w:rsidP="00D2495E">
      <w:pPr>
        <w:pStyle w:val="BodyText"/>
        <w:spacing w:before="119"/>
        <w:ind w:left="566" w:right="137"/>
        <w:jc w:val="both"/>
      </w:pPr>
      <w:r>
        <w:t>Upon award the Town may publish the Company name, the name of the contact person and phone number unless the Town is notified otherwise in writing in which case the Town will only publish the name and phone number of the Successful Bidder.</w:t>
      </w:r>
    </w:p>
    <w:p w:rsidR="00D2495E" w:rsidRDefault="00D2495E" w:rsidP="00D2495E">
      <w:pPr>
        <w:pStyle w:val="Heading4"/>
        <w:numPr>
          <w:ilvl w:val="0"/>
          <w:numId w:val="10"/>
        </w:numPr>
        <w:tabs>
          <w:tab w:val="left" w:pos="497"/>
        </w:tabs>
        <w:spacing w:before="121"/>
        <w:ind w:left="497" w:hanging="357"/>
        <w:jc w:val="left"/>
      </w:pPr>
      <w:bookmarkStart w:id="22" w:name="_TOC_250043"/>
      <w:r>
        <w:t>ACCESS TO</w:t>
      </w:r>
      <w:r>
        <w:rPr>
          <w:spacing w:val="-3"/>
        </w:rPr>
        <w:t xml:space="preserve"> </w:t>
      </w:r>
      <w:bookmarkEnd w:id="22"/>
      <w:r>
        <w:t>RECORDS</w:t>
      </w:r>
    </w:p>
    <w:p w:rsidR="00D2495E" w:rsidRDefault="00D2495E" w:rsidP="00D2495E">
      <w:pPr>
        <w:pStyle w:val="BodyText"/>
        <w:spacing w:before="118"/>
        <w:ind w:left="566" w:right="222"/>
        <w:jc w:val="both"/>
      </w:pPr>
      <w:r>
        <w:t>The Town reserves the right to request, at any time during the duration of the contract, access to all logs and/or records held by the Successful Bidder pertaining to the works detailed herein.</w:t>
      </w:r>
    </w:p>
    <w:p w:rsidR="00D2495E" w:rsidRDefault="00D2495E" w:rsidP="00D2495E">
      <w:pPr>
        <w:pStyle w:val="BodyText"/>
        <w:spacing w:before="118"/>
        <w:ind w:left="566" w:right="560"/>
      </w:pPr>
      <w:r>
        <w:t>The Successful Bidder shall provide the requested documents to the Town within seven (7) business days of the initial date of request.</w:t>
      </w:r>
    </w:p>
    <w:p w:rsidR="00D2495E" w:rsidRDefault="00D2495E" w:rsidP="00D2495E">
      <w:pPr>
        <w:spacing w:before="119"/>
        <w:ind w:left="566" w:right="573"/>
      </w:pPr>
      <w:r>
        <w:t xml:space="preserve">It is the responsibility of the Successful Bidder to adhere to the </w:t>
      </w:r>
      <w:r>
        <w:rPr>
          <w:i/>
        </w:rPr>
        <w:t xml:space="preserve">Municipal Freedom of Information and Protection of Privacy Act </w:t>
      </w:r>
      <w:r>
        <w:t>(MFIPPA) with respect to protecting any personal information collected on behalf of the Town during the duration of the contract.</w:t>
      </w:r>
    </w:p>
    <w:p w:rsidR="00D2495E" w:rsidRDefault="00D2495E" w:rsidP="00D2495E">
      <w:pPr>
        <w:pStyle w:val="Heading4"/>
        <w:numPr>
          <w:ilvl w:val="0"/>
          <w:numId w:val="10"/>
        </w:numPr>
        <w:tabs>
          <w:tab w:val="left" w:pos="498"/>
        </w:tabs>
        <w:spacing w:before="119"/>
        <w:ind w:left="497" w:hanging="357"/>
        <w:jc w:val="left"/>
      </w:pPr>
      <w:bookmarkStart w:id="23" w:name="_TOC_250042"/>
      <w:bookmarkEnd w:id="23"/>
      <w:r>
        <w:t>ANTI-LOBBYING</w:t>
      </w:r>
    </w:p>
    <w:p w:rsidR="00D2495E" w:rsidRDefault="00D2495E" w:rsidP="00D2495E">
      <w:pPr>
        <w:pStyle w:val="BodyText"/>
        <w:spacing w:before="118"/>
        <w:ind w:left="497" w:right="140"/>
      </w:pPr>
      <w:r>
        <w:t>Any attempt on the part of a Bidder, or its employees, agents, contractors, sub-contractors or representatives, to contact an employee of the Town, Elected Official or Appointed Officer, other than the designated Recreation and Community Services staff detailed in section 5, to influence the outcome of the purchasing process or subsequent award, may result in the disqualification from the bidding process.</w:t>
      </w:r>
    </w:p>
    <w:p w:rsidR="00D2495E" w:rsidRDefault="00D2495E" w:rsidP="00D2495E">
      <w:pPr>
        <w:pStyle w:val="BodyText"/>
        <w:spacing w:before="118"/>
        <w:ind w:left="499" w:right="333"/>
      </w:pPr>
      <w:r>
        <w:lastRenderedPageBreak/>
        <w:t>At the discretion of the Town, any Bidder who violates the provisions of this paragraph may be prohibited from submitting a further bid.</w:t>
      </w:r>
    </w:p>
    <w:p w:rsidR="00D2495E" w:rsidRDefault="00D2495E" w:rsidP="00D2495E">
      <w:pPr>
        <w:pStyle w:val="BodyText"/>
        <w:spacing w:before="1"/>
      </w:pPr>
    </w:p>
    <w:p w:rsidR="00D2495E" w:rsidRDefault="00D2495E" w:rsidP="00D2495E">
      <w:pPr>
        <w:pStyle w:val="Heading4"/>
        <w:numPr>
          <w:ilvl w:val="0"/>
          <w:numId w:val="10"/>
        </w:numPr>
        <w:tabs>
          <w:tab w:val="left" w:pos="499"/>
        </w:tabs>
        <w:ind w:left="498" w:hanging="358"/>
        <w:jc w:val="left"/>
      </w:pPr>
      <w:bookmarkStart w:id="24" w:name="_TOC_250041"/>
      <w:r>
        <w:t>BLACK OUT</w:t>
      </w:r>
      <w:r>
        <w:rPr>
          <w:spacing w:val="-8"/>
        </w:rPr>
        <w:t xml:space="preserve"> </w:t>
      </w:r>
      <w:bookmarkEnd w:id="24"/>
      <w:r>
        <w:t>PERIOD</w:t>
      </w:r>
    </w:p>
    <w:p w:rsidR="00D2495E" w:rsidRDefault="00D2495E" w:rsidP="00D2495E">
      <w:pPr>
        <w:pStyle w:val="BodyText"/>
        <w:spacing w:before="119"/>
        <w:ind w:left="566" w:right="138"/>
        <w:jc w:val="both"/>
      </w:pPr>
      <w:r>
        <w:t>The Town prohibits communications with respect to this bid opportunity initiated by a Bidder to any Town official, consultant or employee for the period of time from the closing of the Bid up to and including the date that the contract has been awarded. This is called the “Black Out Period” of a competitive bid</w:t>
      </w:r>
      <w:r>
        <w:rPr>
          <w:spacing w:val="-7"/>
        </w:rPr>
        <w:t xml:space="preserve"> </w:t>
      </w:r>
      <w:r>
        <w:t>process.</w:t>
      </w:r>
    </w:p>
    <w:p w:rsidR="00D2495E" w:rsidRDefault="00D2495E" w:rsidP="00D2495E">
      <w:pPr>
        <w:pStyle w:val="BodyText"/>
        <w:rPr>
          <w:sz w:val="19"/>
        </w:rPr>
      </w:pPr>
    </w:p>
    <w:p w:rsidR="00D2495E" w:rsidRDefault="00D2495E" w:rsidP="00D2495E">
      <w:pPr>
        <w:pStyle w:val="BodyText"/>
        <w:ind w:left="566" w:right="138"/>
        <w:jc w:val="both"/>
      </w:pPr>
      <w:r>
        <w:t>Any communication between a Bidder and the Town during the Black Out Period will be initiated by a representative from the Town’s Recreation &amp; Community Services for reasons as outlined in the Reservation of Rights and Privilege clause in this document. Any communication initiated by a Bidder during the Blackout Period in contradiction to this clause, may be grounds for disqualifying the Bidder from consideration for the Contract</w:t>
      </w:r>
      <w:r>
        <w:rPr>
          <w:spacing w:val="-13"/>
        </w:rPr>
        <w:t xml:space="preserve"> </w:t>
      </w:r>
      <w:r>
        <w:t>Award.</w:t>
      </w:r>
    </w:p>
    <w:p w:rsidR="00D2495E" w:rsidRDefault="00D2495E" w:rsidP="00D2495E">
      <w:pPr>
        <w:pStyle w:val="BodyText"/>
        <w:spacing w:before="11"/>
        <w:rPr>
          <w:sz w:val="20"/>
        </w:rPr>
      </w:pPr>
    </w:p>
    <w:p w:rsidR="00D2495E" w:rsidRDefault="00D2495E" w:rsidP="00D2495E">
      <w:pPr>
        <w:pStyle w:val="Heading4"/>
        <w:numPr>
          <w:ilvl w:val="0"/>
          <w:numId w:val="10"/>
        </w:numPr>
        <w:tabs>
          <w:tab w:val="left" w:pos="565"/>
        </w:tabs>
        <w:ind w:left="564" w:hanging="356"/>
        <w:jc w:val="left"/>
      </w:pPr>
      <w:bookmarkStart w:id="25" w:name="_TOC_250040"/>
      <w:bookmarkEnd w:id="25"/>
      <w:r>
        <w:t>BRIBERY/FRAUD</w:t>
      </w:r>
    </w:p>
    <w:p w:rsidR="00D2495E" w:rsidRDefault="00D2495E" w:rsidP="00D2495E">
      <w:pPr>
        <w:pStyle w:val="BodyText"/>
        <w:spacing w:before="117"/>
        <w:ind w:left="566" w:right="137"/>
        <w:jc w:val="both"/>
      </w:pPr>
      <w:r>
        <w:t>Should any Bidders or any of their agents give or offer any gratuity or attempt to bribe any employee of The Town, or to commit fraud, the Town shall be at liberty to cancel the prospective Bidder’s submission or Contract and to rely upon the Contract Security submitted for compensation if applicable.</w:t>
      </w: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BodyText"/>
        <w:spacing w:before="117"/>
        <w:ind w:left="566" w:right="137"/>
        <w:jc w:val="both"/>
      </w:pPr>
    </w:p>
    <w:p w:rsidR="00D2495E" w:rsidRDefault="00D2495E" w:rsidP="00D2495E">
      <w:pPr>
        <w:pStyle w:val="Heading5"/>
        <w:tabs>
          <w:tab w:val="left" w:pos="5501"/>
        </w:tabs>
        <w:spacing w:before="96"/>
        <w:ind w:left="140"/>
      </w:pPr>
      <w:r>
        <w:rPr>
          <w:noProof/>
          <w:lang w:val="en-CA" w:eastAsia="en-CA"/>
        </w:rPr>
        <mc:AlternateContent>
          <mc:Choice Requires="wps">
            <w:drawing>
              <wp:anchor distT="4294967295" distB="4294967295" distL="114300" distR="114300" simplePos="0" relativeHeight="251669504" behindDoc="1" locked="0" layoutInCell="1" allowOverlap="1" wp14:anchorId="18BFFC11" wp14:editId="1835D146">
                <wp:simplePos x="0" y="0"/>
                <wp:positionH relativeFrom="page">
                  <wp:posOffset>914400</wp:posOffset>
                </wp:positionH>
                <wp:positionV relativeFrom="paragraph">
                  <wp:posOffset>213994</wp:posOffset>
                </wp:positionV>
                <wp:extent cx="6156325" cy="0"/>
                <wp:effectExtent l="0" t="0" r="15875" b="19050"/>
                <wp:wrapNone/>
                <wp:docPr id="6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in,16.85pt" to="55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TOHwIAAEQEAAAOAAAAZHJzL2Uyb0RvYy54bWysU8GO2jAQvVfqP1i5QxIIWTYirKoEetl2&#10;kXb7AcZ2iFXHtmxDQFX/vWOHILa9VFU5mHFm5s2bmefV07kT6MSM5UqWUTpNIsQkUZTLQxl9e9tO&#10;lhGyDkuKhZKsjC7MRk/rjx9WvS7YTLVKUGYQgEhb9LqMWud0EceWtKzDdqo0k+BslOmwg6s5xNTg&#10;HtA7Ec+SJI97Zag2ijBr4Ws9OKN1wG8aRtxL01jmkCgj4ObCacK592e8XuHiYLBuObnSwP/AosNc&#10;QtEbVI0dRkfD/4DqODHKqsZNiepi1TScsNADdJMmv3Xz2mLNQi8wHKtvY7L/D5Z8Pe0M4rSM8kWE&#10;JO5gR89cMjSf+dn02hYQUsmd8d2Rs3zVz4p8t0iqqsXywALHt4uGvNRnxO9S/MVqqLDvvygKMfjo&#10;VBjUuTGdh4QRoHPYx+W2D3Z2iMDHPF3k8xnwIqMvxsWYqI11n5nqkDfKSADpAIxPz9Z5IrgYQ3wd&#10;qbZciLBuIVEPbLPsYRkyrBKceq+Ps+awr4RBJ+wVE36hLfDch3noGtt2iAuuQUtGHSUNZVqG6eZq&#10;O8zFYAMtIX0haBKIXq1BKz8ek8fNcrPMJtks30yypK4nn7ZVNsm36cOintdVVac/Pec0K1pOKZOe&#10;9qjbNPs7XVxf0KC4m3JvA4rfo4dJAtnxP5AOW/aLHSSyV/SyM+P2Qaoh+Pqs/Fu4v4N9//jXvwAA&#10;AP//AwBQSwMEFAAGAAgAAAAhAK4kFFPbAAAACgEAAA8AAABkcnMvZG93bnJldi54bWxMj81OwzAQ&#10;hO9IvIO1SNyoE9JClcapED8SRyj0vomXJCJeR7ETB54eVxzgOLOj2W+K/WJ6MdPoOssK0lUCgri2&#10;uuNGwfvb09UWhPPIGnvLpOCLHOzL87MCc20Dv9J88I2IJexyVNB6P+RSurolg25lB+J4+7CjQR/l&#10;2Eg9YojlppfXSXIjDXYcP7Q40H1L9edhMgoeNmE6hlA9fg94lNLLwPPzi1KXF8vdDoSnxf+F4YQf&#10;0aGMTJWdWDvRR71exy1eQZbdgjgF0jTbgKh+HVkW8v+E8gcAAP//AwBQSwECLQAUAAYACAAAACEA&#10;toM4kv4AAADhAQAAEwAAAAAAAAAAAAAAAAAAAAAAW0NvbnRlbnRfVHlwZXNdLnhtbFBLAQItABQA&#10;BgAIAAAAIQA4/SH/1gAAAJQBAAALAAAAAAAAAAAAAAAAAC8BAABfcmVscy8ucmVsc1BLAQItABQA&#10;BgAIAAAAIQCiXoTOHwIAAEQEAAAOAAAAAAAAAAAAAAAAAC4CAABkcnMvZTJvRG9jLnhtbFBLAQIt&#10;ABQABgAIAAAAIQCuJBRT2wAAAAoBAAAPAAAAAAAAAAAAAAAAAHkEAABkcnMvZG93bnJldi54bWxQ&#10;SwUGAAAAAAQABADzAAAAgQUAAAAA&#10;" strokeweight="1.14pt">
                <w10:wrap anchorx="page"/>
              </v:line>
            </w:pict>
          </mc:Fallback>
        </mc:AlternateContent>
      </w:r>
      <w:bookmarkStart w:id="26" w:name="_TOC_250039"/>
      <w:r>
        <w:t>PART</w:t>
      </w:r>
      <w:r>
        <w:rPr>
          <w:spacing w:val="-1"/>
        </w:rPr>
        <w:t xml:space="preserve"> </w:t>
      </w:r>
      <w:r>
        <w:t>II</w:t>
      </w:r>
      <w:r>
        <w:tab/>
        <w:t>STANDARD CONDITIONS OF</w:t>
      </w:r>
      <w:r>
        <w:rPr>
          <w:spacing w:val="-4"/>
        </w:rPr>
        <w:t xml:space="preserve"> </w:t>
      </w:r>
      <w:bookmarkEnd w:id="26"/>
      <w:r>
        <w:t>CONTRACT</w:t>
      </w:r>
    </w:p>
    <w:p w:rsidR="00D2495E" w:rsidRDefault="00D2495E" w:rsidP="00D2495E">
      <w:pPr>
        <w:pStyle w:val="Heading4"/>
        <w:numPr>
          <w:ilvl w:val="0"/>
          <w:numId w:val="10"/>
        </w:numPr>
        <w:tabs>
          <w:tab w:val="left" w:pos="566"/>
        </w:tabs>
        <w:spacing w:before="120"/>
        <w:ind w:left="565" w:hanging="425"/>
        <w:jc w:val="left"/>
      </w:pPr>
      <w:bookmarkStart w:id="27" w:name="_TOC_250038"/>
      <w:r>
        <w:t>PURCHASING PREFERENCE</w:t>
      </w:r>
      <w:r>
        <w:rPr>
          <w:spacing w:val="-21"/>
        </w:rPr>
        <w:t xml:space="preserve"> </w:t>
      </w:r>
      <w:bookmarkEnd w:id="27"/>
      <w:r>
        <w:t>POLICY</w:t>
      </w:r>
    </w:p>
    <w:p w:rsidR="00D2495E" w:rsidRDefault="00D2495E" w:rsidP="00D2495E">
      <w:pPr>
        <w:pStyle w:val="BodyText"/>
        <w:spacing w:before="118"/>
        <w:ind w:left="566"/>
        <w:jc w:val="both"/>
      </w:pPr>
      <w:r>
        <w:t>No preference will be given to any business for goods and/or services provided to the Town.</w:t>
      </w:r>
    </w:p>
    <w:p w:rsidR="00D2495E" w:rsidRDefault="00D2495E" w:rsidP="00D2495E">
      <w:pPr>
        <w:pStyle w:val="Heading4"/>
        <w:numPr>
          <w:ilvl w:val="0"/>
          <w:numId w:val="10"/>
        </w:numPr>
        <w:tabs>
          <w:tab w:val="left" w:pos="498"/>
        </w:tabs>
        <w:spacing w:before="121"/>
        <w:ind w:left="497" w:hanging="357"/>
        <w:jc w:val="left"/>
      </w:pPr>
      <w:bookmarkStart w:id="28" w:name="_TOC_250037"/>
      <w:r>
        <w:t>PIGGYBACK</w:t>
      </w:r>
      <w:r>
        <w:rPr>
          <w:spacing w:val="-5"/>
        </w:rPr>
        <w:t xml:space="preserve"> </w:t>
      </w:r>
      <w:bookmarkEnd w:id="28"/>
      <w:r>
        <w:t>OPTION</w:t>
      </w:r>
    </w:p>
    <w:p w:rsidR="00D2495E" w:rsidRDefault="00D2495E" w:rsidP="00D2495E">
      <w:pPr>
        <w:pStyle w:val="BodyText"/>
        <w:spacing w:before="118"/>
        <w:ind w:left="566" w:right="1012"/>
      </w:pPr>
      <w:r>
        <w:t>The Town reserves the right to negotiate with the Successful Bidder to allow additional agencies to piggyback on the Contract.</w:t>
      </w:r>
    </w:p>
    <w:p w:rsidR="00D2495E" w:rsidRDefault="00D2495E" w:rsidP="00D2495E">
      <w:pPr>
        <w:pStyle w:val="Heading4"/>
        <w:numPr>
          <w:ilvl w:val="0"/>
          <w:numId w:val="10"/>
        </w:numPr>
        <w:tabs>
          <w:tab w:val="left" w:pos="500"/>
        </w:tabs>
        <w:spacing w:before="121"/>
        <w:ind w:left="499" w:hanging="359"/>
        <w:jc w:val="left"/>
      </w:pPr>
      <w:bookmarkStart w:id="29" w:name="_TOC_250035"/>
      <w:r>
        <w:t>DAMAGE</w:t>
      </w:r>
      <w:r>
        <w:rPr>
          <w:spacing w:val="-3"/>
        </w:rPr>
        <w:t xml:space="preserve"> </w:t>
      </w:r>
      <w:bookmarkEnd w:id="29"/>
      <w:r>
        <w:t>CLAIMS</w:t>
      </w:r>
    </w:p>
    <w:p w:rsidR="00D2495E" w:rsidRDefault="00D2495E" w:rsidP="00D2495E">
      <w:pPr>
        <w:pStyle w:val="BodyText"/>
        <w:spacing w:before="118"/>
        <w:ind w:left="566" w:right="136"/>
        <w:jc w:val="both"/>
      </w:pPr>
      <w:r>
        <w:t>The Contractor shall be responsible for all damages caused by it, its employees, agents, any workers or persons employed by it, or under its control, or arising from the execution of the Work, or by reason of the existence, location, or condition of Work, or of any materials, plant or machinery used thereon or therein, or goods supplied in execution of the Contract, or which may happen by reason of their failure or the failure of those for whom they are responsible, to do or perform any or all of the several acts or things required to be done by them under the Contract.</w:t>
      </w:r>
    </w:p>
    <w:p w:rsidR="00D2495E" w:rsidRDefault="00D2495E" w:rsidP="00D2495E">
      <w:pPr>
        <w:pStyle w:val="Heading4"/>
        <w:numPr>
          <w:ilvl w:val="0"/>
          <w:numId w:val="10"/>
        </w:numPr>
        <w:tabs>
          <w:tab w:val="left" w:pos="500"/>
        </w:tabs>
        <w:spacing w:before="122"/>
        <w:ind w:left="499" w:hanging="359"/>
        <w:jc w:val="left"/>
      </w:pPr>
      <w:bookmarkStart w:id="30" w:name="_TOC_250034"/>
      <w:r>
        <w:t>ACCESSIBILITY FOR ONTARIANS WITH</w:t>
      </w:r>
      <w:r>
        <w:rPr>
          <w:spacing w:val="-7"/>
        </w:rPr>
        <w:t xml:space="preserve"> </w:t>
      </w:r>
      <w:bookmarkEnd w:id="30"/>
      <w:r>
        <w:t>DISABILITIES</w:t>
      </w:r>
    </w:p>
    <w:p w:rsidR="00D2495E" w:rsidRDefault="00D2495E" w:rsidP="00D2495E">
      <w:pPr>
        <w:pStyle w:val="BodyText"/>
        <w:spacing w:before="10"/>
        <w:rPr>
          <w:b/>
          <w:sz w:val="18"/>
        </w:rPr>
      </w:pPr>
    </w:p>
    <w:p w:rsidR="00D2495E" w:rsidRDefault="00D2495E" w:rsidP="00D2495E">
      <w:pPr>
        <w:pStyle w:val="BodyText"/>
        <w:ind w:left="566" w:right="136"/>
        <w:jc w:val="both"/>
      </w:pPr>
      <w:r>
        <w:t>The Bidder shall comply with the provisions of the Accessibility for Ontarians with Disabilities Act, 2005, and the Regulations, as amended, with regard to provision of the goods and/or services contemplated herein. The Bidder, when applicable, shall ensure that its employees, agents, volunteers and representatives receive training regarding the provision of the goods and services to person with disabilities. The Bidder acknowledges that the Corporation of the Town of Penetanguishene, in deciding to purchase goods or services through its procurement process, is required to consider the accessibility for persons with disabilities, when applicable and practical to do</w:t>
      </w:r>
      <w:r>
        <w:rPr>
          <w:spacing w:val="-2"/>
        </w:rPr>
        <w:t xml:space="preserve"> </w:t>
      </w:r>
      <w:r>
        <w:t>so.</w:t>
      </w:r>
    </w:p>
    <w:p w:rsidR="00D2495E" w:rsidRDefault="00D2495E" w:rsidP="00D2495E">
      <w:pPr>
        <w:pStyle w:val="Heading4"/>
        <w:numPr>
          <w:ilvl w:val="0"/>
          <w:numId w:val="10"/>
        </w:numPr>
        <w:tabs>
          <w:tab w:val="left" w:pos="498"/>
        </w:tabs>
        <w:spacing w:before="121"/>
        <w:ind w:left="497" w:hanging="357"/>
        <w:jc w:val="left"/>
      </w:pPr>
      <w:bookmarkStart w:id="31" w:name="_TOC_250033"/>
      <w:r>
        <w:t>LAWS AND</w:t>
      </w:r>
      <w:r>
        <w:rPr>
          <w:spacing w:val="-4"/>
        </w:rPr>
        <w:t xml:space="preserve"> </w:t>
      </w:r>
      <w:bookmarkEnd w:id="31"/>
      <w:r>
        <w:t>REGULATIONS</w:t>
      </w:r>
    </w:p>
    <w:p w:rsidR="00D2495E" w:rsidRDefault="00D2495E" w:rsidP="00D2495E">
      <w:pPr>
        <w:pStyle w:val="BodyText"/>
        <w:spacing w:before="119"/>
        <w:ind w:left="566" w:right="137"/>
        <w:jc w:val="both"/>
      </w:pPr>
      <w:r>
        <w:t>The Contractor shall comply with all applicable statutes, laws, by-laws, regulations, ordinances and orders whether Federal, Provincial, Municipal or otherwise, at any time in effect during the currency of this Contract, and all rules and requirements of the Police and Fire departments, or other governmental authorities, and all C.S.A. approvals, if required. The Contractor shall obtain and pay for all necessary permits and licenses, and shall not do or suffer to be done anything in violation of any such laws, ordinances, rules or requirements. If the attention of the Contractor is called to any such violation on his/her part, or of any person employed or engaged by the Contractor, he/she shall immediately desist from and/or correct such</w:t>
      </w:r>
      <w:r>
        <w:rPr>
          <w:spacing w:val="-20"/>
        </w:rPr>
        <w:t xml:space="preserve"> </w:t>
      </w:r>
      <w:r>
        <w:t>violation.</w:t>
      </w:r>
    </w:p>
    <w:p w:rsidR="00D2495E" w:rsidRDefault="00D2495E" w:rsidP="00D2495E">
      <w:pPr>
        <w:pStyle w:val="Heading4"/>
        <w:numPr>
          <w:ilvl w:val="0"/>
          <w:numId w:val="10"/>
        </w:numPr>
        <w:tabs>
          <w:tab w:val="left" w:pos="567"/>
        </w:tabs>
        <w:spacing w:before="121"/>
        <w:ind w:left="566"/>
        <w:jc w:val="left"/>
      </w:pPr>
      <w:bookmarkStart w:id="32" w:name="_TOC_250032"/>
      <w:bookmarkEnd w:id="32"/>
      <w:r>
        <w:t>NON-WAIVER</w:t>
      </w:r>
    </w:p>
    <w:p w:rsidR="00D2495E" w:rsidRDefault="00D2495E" w:rsidP="00D2495E">
      <w:pPr>
        <w:pStyle w:val="BodyText"/>
        <w:spacing w:before="118"/>
        <w:ind w:left="565" w:right="136"/>
        <w:jc w:val="both"/>
      </w:pPr>
      <w:r>
        <w:t>No act or omission by the Town shall be construed by the Contactor as a renunciation or waiver of any rights or recourses for any breach by the Contractor of its obligations set out in this Tender and in the Contract, unless the Town provided the Contractor with an express waiver in writing. Any Work completed by the Town required by this agreement to be done by the Contractor shall not relieve the Contractor of his/her obligations to do that Work.</w:t>
      </w:r>
    </w:p>
    <w:p w:rsidR="00D2495E" w:rsidRDefault="00D2495E" w:rsidP="00D2495E">
      <w:pPr>
        <w:jc w:val="both"/>
      </w:pPr>
    </w:p>
    <w:p w:rsidR="00D2495E" w:rsidRDefault="00D2495E" w:rsidP="00D2495E">
      <w:pPr>
        <w:pStyle w:val="Heading4"/>
        <w:numPr>
          <w:ilvl w:val="0"/>
          <w:numId w:val="10"/>
        </w:numPr>
        <w:tabs>
          <w:tab w:val="left" w:pos="565"/>
        </w:tabs>
        <w:spacing w:before="96"/>
        <w:ind w:left="564" w:hanging="358"/>
        <w:jc w:val="left"/>
      </w:pPr>
      <w:bookmarkStart w:id="33" w:name="_TOC_250031"/>
      <w:bookmarkEnd w:id="33"/>
      <w:r>
        <w:t>NON-ASSIGNMENT</w:t>
      </w:r>
    </w:p>
    <w:p w:rsidR="00D2495E" w:rsidRDefault="00D2495E" w:rsidP="00D2495E">
      <w:pPr>
        <w:pStyle w:val="BodyText"/>
        <w:spacing w:before="118"/>
        <w:ind w:left="565" w:right="139"/>
        <w:jc w:val="both"/>
      </w:pPr>
      <w:r>
        <w:t>The Contractor may not assign this Contract in whole or in part or any work performed in accordance with the Contract without the prior written consent of the Town. Such written consent, however, shall not relieve the Contractor of his/her liabilities and obligations under any circumstances and shall be within the sole and unfretted discretion of the Town.</w:t>
      </w:r>
    </w:p>
    <w:p w:rsidR="00D2495E" w:rsidRDefault="00D2495E" w:rsidP="00D2495E">
      <w:pPr>
        <w:pStyle w:val="BodyText"/>
        <w:spacing w:before="6"/>
        <w:rPr>
          <w:sz w:val="24"/>
        </w:rPr>
      </w:pPr>
      <w:bookmarkStart w:id="34" w:name="_TOC_250030"/>
      <w:bookmarkEnd w:id="34"/>
    </w:p>
    <w:p w:rsidR="00D2495E" w:rsidRDefault="00D2495E" w:rsidP="00D2495E">
      <w:pPr>
        <w:pStyle w:val="BodyText"/>
        <w:spacing w:before="6"/>
        <w:rPr>
          <w:sz w:val="24"/>
        </w:rPr>
      </w:pPr>
    </w:p>
    <w:p w:rsidR="00D2495E" w:rsidRDefault="00D2495E" w:rsidP="00D2495E">
      <w:pPr>
        <w:pStyle w:val="Heading4"/>
        <w:numPr>
          <w:ilvl w:val="0"/>
          <w:numId w:val="10"/>
        </w:numPr>
        <w:tabs>
          <w:tab w:val="left" w:pos="566"/>
        </w:tabs>
        <w:spacing w:before="92"/>
        <w:ind w:left="565" w:hanging="359"/>
        <w:jc w:val="left"/>
      </w:pPr>
      <w:bookmarkStart w:id="35" w:name="_TOC_250029"/>
      <w:r>
        <w:lastRenderedPageBreak/>
        <w:t>INSPECTION AND</w:t>
      </w:r>
      <w:r>
        <w:rPr>
          <w:spacing w:val="-3"/>
        </w:rPr>
        <w:t xml:space="preserve"> </w:t>
      </w:r>
      <w:bookmarkEnd w:id="35"/>
      <w:r>
        <w:t>TESTING</w:t>
      </w:r>
    </w:p>
    <w:p w:rsidR="00D2495E" w:rsidRDefault="00D2495E" w:rsidP="00D2495E">
      <w:pPr>
        <w:pStyle w:val="BodyText"/>
        <w:spacing w:before="118"/>
        <w:ind w:left="566" w:right="137"/>
        <w:jc w:val="both"/>
      </w:pPr>
      <w:r>
        <w:t>The inspection of the Work shall be carried out by the Town or the Town’s consultant to determine whether or not it meets the requirements of the Tender.</w:t>
      </w:r>
    </w:p>
    <w:p w:rsidR="00D2495E" w:rsidRDefault="00D2495E" w:rsidP="00D2495E">
      <w:pPr>
        <w:pStyle w:val="BodyText"/>
        <w:spacing w:before="120"/>
        <w:ind w:left="566" w:right="136"/>
        <w:jc w:val="both"/>
      </w:pPr>
      <w:r>
        <w:t>Any material or workmanship that fails in any way to meet the terms of the Tender is subject to rejection or to be purchased on an adjusted price basis. The decision of the Town shall be final.</w:t>
      </w:r>
    </w:p>
    <w:p w:rsidR="00D2495E" w:rsidRDefault="00D2495E" w:rsidP="00D2495E">
      <w:pPr>
        <w:pStyle w:val="BodyText"/>
        <w:spacing w:before="120"/>
        <w:ind w:left="566" w:right="136"/>
        <w:jc w:val="both"/>
      </w:pPr>
      <w:r>
        <w:t>All cost associated with the inspection or testing of any service/material that does not meet the Town's specification, shall be charged to the Contractor.</w:t>
      </w:r>
    </w:p>
    <w:p w:rsidR="00D2495E" w:rsidRDefault="00D2495E" w:rsidP="00D2495E">
      <w:pPr>
        <w:pStyle w:val="BodyText"/>
        <w:spacing w:before="118"/>
        <w:ind w:left="566" w:right="137"/>
        <w:jc w:val="both"/>
      </w:pPr>
      <w:r>
        <w:t>The Contractor shall give 24 hours’ notice of any operation that shall require either inspection or measurements by the</w:t>
      </w:r>
      <w:r>
        <w:rPr>
          <w:spacing w:val="-5"/>
        </w:rPr>
        <w:t xml:space="preserve"> </w:t>
      </w:r>
      <w:r>
        <w:t>Town.</w:t>
      </w:r>
    </w:p>
    <w:p w:rsidR="00D2495E" w:rsidRDefault="00D2495E" w:rsidP="00D2495E">
      <w:pPr>
        <w:pStyle w:val="Heading4"/>
        <w:numPr>
          <w:ilvl w:val="0"/>
          <w:numId w:val="10"/>
        </w:numPr>
        <w:tabs>
          <w:tab w:val="left" w:pos="566"/>
        </w:tabs>
        <w:spacing w:before="120"/>
        <w:ind w:left="565" w:hanging="359"/>
        <w:jc w:val="left"/>
      </w:pPr>
      <w:bookmarkStart w:id="36" w:name="_TOC_250028"/>
      <w:r>
        <w:t>EMERGENCY TELEPHONE</w:t>
      </w:r>
      <w:r>
        <w:rPr>
          <w:spacing w:val="-20"/>
        </w:rPr>
        <w:t xml:space="preserve"> </w:t>
      </w:r>
      <w:bookmarkEnd w:id="36"/>
      <w:r>
        <w:t>NUMBER</w:t>
      </w:r>
    </w:p>
    <w:p w:rsidR="00D2495E" w:rsidRDefault="00D2495E" w:rsidP="00D2495E">
      <w:pPr>
        <w:pStyle w:val="BodyText"/>
        <w:spacing w:before="118"/>
        <w:ind w:left="566" w:right="138"/>
        <w:jc w:val="both"/>
      </w:pPr>
      <w:r>
        <w:t>If applicable, prior to commencing, the Work, the Contractor shall provide the Town with the name(s) and telephone number(s) of his/her representative(s) who can be contacted on a 24- hour basis in case of an emergency during the term of the Contract.</w:t>
      </w:r>
    </w:p>
    <w:p w:rsidR="00D2495E" w:rsidRDefault="00D2495E" w:rsidP="00D2495E">
      <w:pPr>
        <w:pStyle w:val="Heading4"/>
        <w:numPr>
          <w:ilvl w:val="0"/>
          <w:numId w:val="10"/>
        </w:numPr>
        <w:tabs>
          <w:tab w:val="left" w:pos="566"/>
        </w:tabs>
        <w:spacing w:before="121"/>
        <w:ind w:left="565" w:hanging="359"/>
        <w:jc w:val="left"/>
      </w:pPr>
      <w:bookmarkStart w:id="37" w:name="_TOC_250027"/>
      <w:bookmarkEnd w:id="37"/>
      <w:r>
        <w:t>MEETINGS</w:t>
      </w:r>
    </w:p>
    <w:p w:rsidR="00D2495E" w:rsidRDefault="00D2495E" w:rsidP="00D2495E">
      <w:pPr>
        <w:pStyle w:val="BodyText"/>
        <w:spacing w:before="119"/>
        <w:ind w:left="566" w:right="138"/>
        <w:jc w:val="both"/>
      </w:pPr>
      <w:r>
        <w:t>If applicable, the Contractor's representative(s), as requested by the Town, shall attend all meetings required prior to and or during the project at their own expense.</w:t>
      </w:r>
    </w:p>
    <w:p w:rsidR="00D2495E" w:rsidRDefault="00D2495E" w:rsidP="00D2495E">
      <w:pPr>
        <w:pStyle w:val="BodyText"/>
        <w:spacing w:before="120"/>
        <w:ind w:left="566" w:right="138"/>
        <w:jc w:val="both"/>
      </w:pPr>
      <w:r>
        <w:t>The Contractor's representative(s) attending meetings shall be experienced, skilled and qualified and shall have the authority to make the necessary decisions and commitments with respect to matters agreed upon at the meetings.</w:t>
      </w:r>
    </w:p>
    <w:p w:rsidR="00D2495E" w:rsidRDefault="00D2495E" w:rsidP="00D2495E">
      <w:pPr>
        <w:pStyle w:val="Heading4"/>
        <w:numPr>
          <w:ilvl w:val="0"/>
          <w:numId w:val="10"/>
        </w:numPr>
        <w:tabs>
          <w:tab w:val="left" w:pos="565"/>
        </w:tabs>
        <w:spacing w:before="121"/>
        <w:ind w:left="564" w:hanging="356"/>
        <w:jc w:val="left"/>
      </w:pPr>
      <w:bookmarkStart w:id="38" w:name="_TOC_250026"/>
      <w:r>
        <w:t>ALTERATIONS AND</w:t>
      </w:r>
      <w:r>
        <w:rPr>
          <w:spacing w:val="-19"/>
        </w:rPr>
        <w:t xml:space="preserve"> </w:t>
      </w:r>
      <w:bookmarkEnd w:id="38"/>
      <w:r>
        <w:t>AMENDMENTS</w:t>
      </w:r>
    </w:p>
    <w:p w:rsidR="00D2495E" w:rsidRDefault="00D2495E" w:rsidP="00D2495E">
      <w:pPr>
        <w:pStyle w:val="BodyText"/>
        <w:spacing w:before="119"/>
        <w:ind w:left="564" w:right="138"/>
        <w:jc w:val="both"/>
      </w:pPr>
      <w:r>
        <w:t>The Town shall have the right at any time to order changes in the Work in accordance with the Conditions of Contract.</w:t>
      </w:r>
    </w:p>
    <w:p w:rsidR="00D2495E" w:rsidRDefault="00D2495E" w:rsidP="00D2495E">
      <w:pPr>
        <w:pStyle w:val="BodyText"/>
        <w:spacing w:before="120"/>
        <w:ind w:left="564" w:right="137"/>
        <w:jc w:val="both"/>
      </w:pPr>
      <w:r>
        <w:t>Except as stated in a Contract Change Order, the Work shall remain unaltered and the rights and obligations of the Parties shall remain unaltered and in full force and effect. Each Contract Change Order shall set out the change in Work, the cost of such change, including costs to the Contractor and where required and change to the Work schedule. Each Contract Change Order, unless otherwise specified, shall be deemed to incorporate the terms and conditions of the Contract and shall be deemed to be part</w:t>
      </w:r>
      <w:r>
        <w:rPr>
          <w:spacing w:val="-10"/>
        </w:rPr>
        <w:t xml:space="preserve"> </w:t>
      </w:r>
      <w:r>
        <w:t>thereof.</w:t>
      </w:r>
    </w:p>
    <w:p w:rsidR="00D2495E" w:rsidRDefault="00D2495E" w:rsidP="00D2495E">
      <w:pPr>
        <w:pStyle w:val="BodyText"/>
        <w:spacing w:before="120"/>
        <w:ind w:left="564" w:right="136"/>
        <w:jc w:val="both"/>
      </w:pPr>
      <w:r>
        <w:t>Any changes in price and/or schedule agreed upon by both the Town and Contractor will be considered to be a fair and equitable adjustment for the Contractor’s direct and indirect costs. The modification provides full compensation for the changed work, including both Contract costs and Contract time. The contract price adjustment agreed upon by both the Town and Contractor will be acknowledged as inclusive of full and final compensation for any cumulative impact of the current and all prior changes. The Contractor hereby releases the Town from any and all liability under the Contract for further equitable adjustment attributable to the Modification.</w:t>
      </w:r>
    </w:p>
    <w:p w:rsidR="00D2495E" w:rsidRDefault="00D2495E" w:rsidP="00D2495E">
      <w:pPr>
        <w:pStyle w:val="BodyText"/>
        <w:spacing w:before="120"/>
        <w:ind w:left="566" w:right="137"/>
        <w:jc w:val="both"/>
      </w:pPr>
      <w:r>
        <w:t>The Town and Contractor shall have the right to change, amend or modify the form or content of a Contract document in regard to matters, which do not affect the nature of Work, by Contract amendment, which shall be executed by the Town and Contractor. Contract documents, except to the extent stated in the Contract amendment, shall remain unaltered and in full force and</w:t>
      </w:r>
      <w:r>
        <w:rPr>
          <w:spacing w:val="-5"/>
        </w:rPr>
        <w:t xml:space="preserve"> </w:t>
      </w:r>
      <w:r>
        <w:t>effect.</w:t>
      </w:r>
    </w:p>
    <w:p w:rsidR="00D2495E" w:rsidRDefault="00D2495E" w:rsidP="00D2495E">
      <w:pPr>
        <w:pStyle w:val="BodyText"/>
        <w:spacing w:before="11"/>
        <w:rPr>
          <w:sz w:val="20"/>
        </w:rPr>
      </w:pPr>
    </w:p>
    <w:p w:rsidR="00D2495E" w:rsidRDefault="00D2495E" w:rsidP="00D2495E">
      <w:pPr>
        <w:pStyle w:val="Heading4"/>
        <w:numPr>
          <w:ilvl w:val="0"/>
          <w:numId w:val="10"/>
        </w:numPr>
        <w:tabs>
          <w:tab w:val="left" w:pos="565"/>
        </w:tabs>
        <w:ind w:left="564" w:hanging="356"/>
        <w:jc w:val="left"/>
      </w:pPr>
      <w:bookmarkStart w:id="39" w:name="_TOC_250025"/>
      <w:r>
        <w:t>DEFECTIVE OR</w:t>
      </w:r>
      <w:r>
        <w:rPr>
          <w:spacing w:val="-3"/>
        </w:rPr>
        <w:t xml:space="preserve"> </w:t>
      </w:r>
      <w:bookmarkEnd w:id="39"/>
      <w:r>
        <w:t>UNSUITABLE</w:t>
      </w:r>
    </w:p>
    <w:p w:rsidR="00D2495E" w:rsidRDefault="00D2495E" w:rsidP="00D2495E">
      <w:pPr>
        <w:pStyle w:val="BodyText"/>
        <w:spacing w:before="118"/>
        <w:ind w:left="566" w:right="137"/>
        <w:jc w:val="both"/>
      </w:pPr>
      <w:r>
        <w:t>Items purchased in this document which are later found to be defective or unsuitable for their intended use shall be returned to the Contractor forthwith, whether the material(s) are on the job site or held in inventory. Such products shall be subject to replacement or 100% refund of purchase price, at the Town's discretion, and shall not be subject to any re-stocking</w:t>
      </w:r>
      <w:r>
        <w:rPr>
          <w:spacing w:val="-22"/>
        </w:rPr>
        <w:t xml:space="preserve"> </w:t>
      </w:r>
      <w:r>
        <w:t>charges.</w:t>
      </w:r>
    </w:p>
    <w:p w:rsidR="00D2495E" w:rsidRDefault="00D2495E" w:rsidP="00D2495E">
      <w:pPr>
        <w:pStyle w:val="BodyText"/>
        <w:spacing w:before="10"/>
        <w:rPr>
          <w:sz w:val="20"/>
        </w:rPr>
      </w:pPr>
    </w:p>
    <w:p w:rsidR="00D2495E" w:rsidRDefault="00D2495E" w:rsidP="00D2495E">
      <w:pPr>
        <w:pStyle w:val="Heading4"/>
        <w:numPr>
          <w:ilvl w:val="0"/>
          <w:numId w:val="10"/>
        </w:numPr>
        <w:tabs>
          <w:tab w:val="left" w:pos="566"/>
        </w:tabs>
        <w:ind w:left="565" w:hanging="359"/>
        <w:jc w:val="left"/>
      </w:pPr>
      <w:bookmarkStart w:id="40" w:name="_TOC_250024"/>
      <w:r>
        <w:t>REJECTED</w:t>
      </w:r>
      <w:r>
        <w:rPr>
          <w:spacing w:val="-5"/>
        </w:rPr>
        <w:t xml:space="preserve"> </w:t>
      </w:r>
      <w:bookmarkEnd w:id="40"/>
      <w:r>
        <w:t>COMMODITIES</w:t>
      </w:r>
    </w:p>
    <w:p w:rsidR="00D2495E" w:rsidRDefault="00D2495E" w:rsidP="00D2495E">
      <w:pPr>
        <w:pStyle w:val="BodyText"/>
        <w:spacing w:before="118"/>
        <w:ind w:left="566" w:right="137"/>
        <w:jc w:val="both"/>
      </w:pPr>
      <w:r>
        <w:t>Upon rejection of commodity(s) the same shall be removed by the Contractor from the premises of the Town within five (5) days after notification unless public health and safety require immediate destruction or other disposal or such rejected commodities in which case the Town may take such actions, as it deems necessary. Rejected items left longer than five (5) days shall be considered as abandoned and the Town shall have the right to dispose of them as its own</w:t>
      </w:r>
      <w:r>
        <w:rPr>
          <w:spacing w:val="-5"/>
        </w:rPr>
        <w:t xml:space="preserve"> </w:t>
      </w:r>
      <w:r>
        <w:t>property.</w:t>
      </w:r>
    </w:p>
    <w:p w:rsidR="00D2495E" w:rsidRDefault="00D2495E" w:rsidP="00D2495E">
      <w:pPr>
        <w:pStyle w:val="Heading4"/>
        <w:numPr>
          <w:ilvl w:val="0"/>
          <w:numId w:val="10"/>
        </w:numPr>
        <w:tabs>
          <w:tab w:val="left" w:pos="566"/>
        </w:tabs>
        <w:spacing w:before="121"/>
        <w:ind w:left="565" w:hanging="359"/>
        <w:jc w:val="left"/>
      </w:pPr>
      <w:bookmarkStart w:id="41" w:name="_TOC_250023"/>
      <w:r>
        <w:t>DELIVERY</w:t>
      </w:r>
      <w:r>
        <w:rPr>
          <w:spacing w:val="-4"/>
        </w:rPr>
        <w:t xml:space="preserve"> </w:t>
      </w:r>
      <w:bookmarkEnd w:id="41"/>
      <w:r>
        <w:t>SCHEDULE</w:t>
      </w:r>
    </w:p>
    <w:p w:rsidR="00D2495E" w:rsidRDefault="00D2495E" w:rsidP="00D2495E">
      <w:pPr>
        <w:pStyle w:val="BodyText"/>
        <w:spacing w:before="119"/>
        <w:ind w:left="566" w:right="316"/>
      </w:pPr>
      <w:r>
        <w:t>The Town expects that the Successful Bidder will deliver the equipment on time as specified in the document/bid submission/contract. If the delivery of any or all of the equipment is delayed beyond the firm delivery date stipulated in the bid submission and/or contract, the Successful Bidder is required to provide written notice to the Town as soon as the delay becomes known to them but at a minimum no later than 5 business days prior to the stipulated firm proposed delivery date, such notice shall include the new expected delivery date (“Extended Delivery Dates”) for the equipment. The Successful Bidder is required to provide the same notification for all subsequent Extended Delivery Dates. In the event that the equipment cannot be delivered on the stipulated firm proposed delivery date or any subsequent Extended Delivery Date thereof, the Town, at any time and at its sole discretion may opt to t</w:t>
      </w:r>
      <w:r w:rsidRPr="00F04226">
        <w:t>erminate the p</w:t>
      </w:r>
      <w:r>
        <w:t xml:space="preserve">urchase order for the </w:t>
      </w:r>
      <w:r w:rsidRPr="00F04226">
        <w:t>equipment which has an Extended Delivery Date without penalty to the Town.</w:t>
      </w:r>
    </w:p>
    <w:p w:rsidR="00D2495E" w:rsidRDefault="00D2495E" w:rsidP="00D2495E">
      <w:pPr>
        <w:pStyle w:val="BodyText"/>
        <w:spacing w:before="10"/>
        <w:rPr>
          <w:sz w:val="21"/>
        </w:rPr>
      </w:pPr>
    </w:p>
    <w:p w:rsidR="00D2495E" w:rsidRDefault="00D2495E" w:rsidP="00D2495E">
      <w:pPr>
        <w:pStyle w:val="Heading4"/>
        <w:numPr>
          <w:ilvl w:val="0"/>
          <w:numId w:val="10"/>
        </w:numPr>
        <w:tabs>
          <w:tab w:val="left" w:pos="565"/>
        </w:tabs>
        <w:ind w:left="564" w:hanging="356"/>
        <w:jc w:val="left"/>
      </w:pPr>
      <w:bookmarkStart w:id="42" w:name="_TOC_250022"/>
      <w:r>
        <w:t>F.O.B. POINT, DELIVERY AND FORCE</w:t>
      </w:r>
      <w:r>
        <w:rPr>
          <w:spacing w:val="-22"/>
        </w:rPr>
        <w:t xml:space="preserve"> </w:t>
      </w:r>
      <w:bookmarkEnd w:id="42"/>
      <w:r>
        <w:t>MAJEURE</w:t>
      </w:r>
    </w:p>
    <w:p w:rsidR="00D2495E" w:rsidRDefault="00D2495E" w:rsidP="00D2495E">
      <w:pPr>
        <w:pStyle w:val="BodyText"/>
        <w:spacing w:before="118"/>
        <w:ind w:left="564"/>
        <w:jc w:val="both"/>
      </w:pPr>
      <w:r>
        <w:t>The F.O.B. point shall be the destination.</w:t>
      </w:r>
    </w:p>
    <w:p w:rsidR="00D2495E" w:rsidRDefault="00D2495E" w:rsidP="00D2495E">
      <w:pPr>
        <w:pStyle w:val="BodyText"/>
        <w:spacing w:before="120"/>
        <w:ind w:left="564" w:right="136"/>
        <w:jc w:val="both"/>
      </w:pPr>
      <w:r>
        <w:t>Where materials are specified in the Tender, the Bidder shall not ship materials without approval by the Town. Once the Contract is awarded, the Town shall provide a release schedule to the Contractor, advising when materials are</w:t>
      </w:r>
      <w:r>
        <w:rPr>
          <w:spacing w:val="-12"/>
        </w:rPr>
        <w:t xml:space="preserve"> </w:t>
      </w:r>
      <w:r>
        <w:t>required.</w:t>
      </w:r>
    </w:p>
    <w:p w:rsidR="00D2495E" w:rsidRDefault="00D2495E" w:rsidP="00D2495E">
      <w:pPr>
        <w:pStyle w:val="BodyText"/>
        <w:spacing w:before="95"/>
        <w:ind w:left="564" w:right="136"/>
        <w:jc w:val="both"/>
      </w:pPr>
      <w:r>
        <w:t xml:space="preserve">The Town requires delivery of the specified items from the Contractor at the earliest opportunity. Tender price(s) shall be </w:t>
      </w:r>
      <w:r>
        <w:rPr>
          <w:b/>
          <w:u w:val="thick"/>
        </w:rPr>
        <w:t>F.O.B, freight prepaid, 61 Maria St., Penetanguishene</w:t>
      </w:r>
      <w:r>
        <w:t xml:space="preserve"> (or as indicated herein or on the Purchase Order) and indicate delivery lead time details as provided for on the Schedule of Items &amp;</w:t>
      </w:r>
      <w:r>
        <w:rPr>
          <w:spacing w:val="-8"/>
        </w:rPr>
        <w:t xml:space="preserve"> </w:t>
      </w:r>
      <w:r>
        <w:t>Prices.</w:t>
      </w:r>
    </w:p>
    <w:p w:rsidR="00D2495E" w:rsidRDefault="00D2495E" w:rsidP="00D2495E">
      <w:pPr>
        <w:pStyle w:val="BodyText"/>
        <w:spacing w:before="120"/>
        <w:ind w:left="564" w:right="136"/>
        <w:jc w:val="both"/>
      </w:pPr>
      <w:r>
        <w:t xml:space="preserve">The “firm” delivery date will be applicable to the completed items and shall be confirmed with the Contractor at such time an award decision is made by the Town. This date will become the benchmark for application of any Delivery Date Penalties that may apply. Failure to meet the mutually agreed upon </w:t>
      </w:r>
      <w:r>
        <w:rPr>
          <w:b/>
        </w:rPr>
        <w:t xml:space="preserve">firm </w:t>
      </w:r>
      <w:r>
        <w:t>delivery schedule may cause the Town additional expense, the cost of which may be deducted from the Contractor’s invoice for the completed</w:t>
      </w:r>
      <w:r>
        <w:rPr>
          <w:spacing w:val="-15"/>
        </w:rPr>
        <w:t xml:space="preserve"> </w:t>
      </w:r>
      <w:r>
        <w:t>order.</w:t>
      </w:r>
    </w:p>
    <w:p w:rsidR="00D2495E" w:rsidRDefault="00D2495E" w:rsidP="00D2495E">
      <w:pPr>
        <w:pStyle w:val="BodyText"/>
        <w:spacing w:before="120"/>
        <w:ind w:left="564" w:right="137"/>
        <w:jc w:val="both"/>
      </w:pPr>
      <w:r>
        <w:t>If the Contractor is delayed in completion of the work by labour disputes, strikes, lock-outs, fire, or by any cause of any kind whatsoever beyond the Contractor’s control, then the time of delivery shall be extended for a period of time equal to the time lost due to such delays, at no cost penalty to the Town.</w:t>
      </w:r>
    </w:p>
    <w:p w:rsidR="00D2495E" w:rsidRDefault="00D2495E" w:rsidP="00D2495E">
      <w:pPr>
        <w:spacing w:before="119"/>
        <w:ind w:left="566" w:right="138" w:hanging="1"/>
        <w:jc w:val="both"/>
      </w:pPr>
      <w:r>
        <w:t xml:space="preserve">No such delivery time extension shall be made for delays unless </w:t>
      </w:r>
      <w:r>
        <w:rPr>
          <w:b/>
        </w:rPr>
        <w:t xml:space="preserve">written notice of the same is given to the Town within seven (7) calendar days </w:t>
      </w:r>
      <w:r>
        <w:t>of its commencement, other than in the case of a continuing cause of delay only one claim shall be necessary.</w:t>
      </w:r>
    </w:p>
    <w:p w:rsidR="00D2495E" w:rsidRDefault="00D2495E" w:rsidP="00D2495E">
      <w:pPr>
        <w:pStyle w:val="Heading4"/>
        <w:numPr>
          <w:ilvl w:val="0"/>
          <w:numId w:val="10"/>
        </w:numPr>
        <w:tabs>
          <w:tab w:val="left" w:pos="498"/>
        </w:tabs>
        <w:spacing w:before="121"/>
        <w:ind w:left="497" w:hanging="357"/>
        <w:jc w:val="left"/>
      </w:pPr>
      <w:bookmarkStart w:id="43" w:name="_TOC_250021"/>
      <w:r>
        <w:t>TIME IS OF THE</w:t>
      </w:r>
      <w:r>
        <w:rPr>
          <w:spacing w:val="-5"/>
        </w:rPr>
        <w:t xml:space="preserve"> </w:t>
      </w:r>
      <w:bookmarkEnd w:id="43"/>
      <w:r>
        <w:t>ESSENCE</w:t>
      </w:r>
    </w:p>
    <w:p w:rsidR="00D2495E" w:rsidRDefault="00D2495E" w:rsidP="00D2495E">
      <w:pPr>
        <w:pStyle w:val="BodyText"/>
        <w:spacing w:before="118"/>
        <w:ind w:left="497" w:right="641"/>
      </w:pPr>
      <w:r>
        <w:t xml:space="preserve">The Town shall have the right to cancel at any time any contract or any part of any contract resulting from this Tender in respect to the goods, materials, articles, equipment, work or services, covered thereby, not delivered or performed by the specified time in the written document, without incurring any liability whatsoever in respect hereto. </w:t>
      </w:r>
      <w:r>
        <w:rPr>
          <w:b/>
        </w:rPr>
        <w:t>“Time is of the essence</w:t>
      </w:r>
      <w:r>
        <w:t>”.</w:t>
      </w:r>
    </w:p>
    <w:p w:rsidR="00D2495E" w:rsidRDefault="00D2495E" w:rsidP="00D2495E">
      <w:pPr>
        <w:pStyle w:val="Heading4"/>
        <w:numPr>
          <w:ilvl w:val="0"/>
          <w:numId w:val="10"/>
        </w:numPr>
        <w:tabs>
          <w:tab w:val="left" w:pos="566"/>
        </w:tabs>
        <w:spacing w:before="121"/>
        <w:ind w:left="565" w:hanging="359"/>
        <w:jc w:val="left"/>
      </w:pPr>
      <w:bookmarkStart w:id="44" w:name="_TOC_250020"/>
      <w:r>
        <w:lastRenderedPageBreak/>
        <w:t>PERSONAL PROPERTY SECURITY</w:t>
      </w:r>
      <w:r>
        <w:rPr>
          <w:spacing w:val="-6"/>
        </w:rPr>
        <w:t xml:space="preserve"> </w:t>
      </w:r>
      <w:bookmarkEnd w:id="44"/>
      <w:r>
        <w:t>ACT</w:t>
      </w:r>
    </w:p>
    <w:p w:rsidR="00D2495E" w:rsidRDefault="00D2495E" w:rsidP="00D2495E">
      <w:pPr>
        <w:pStyle w:val="BodyText"/>
        <w:spacing w:before="119"/>
        <w:ind w:left="566" w:right="138"/>
        <w:jc w:val="both"/>
      </w:pPr>
      <w:r>
        <w:t>The Contractor warrants that the goods/inventory/equipment being supplied to the Town, are free and clear of all liens, charges, encumbrances, mortgages, hypothecations, copyrights, patents or any third party statutory claims.</w:t>
      </w:r>
    </w:p>
    <w:p w:rsidR="00D2495E" w:rsidRDefault="00D2495E" w:rsidP="00D2495E">
      <w:pPr>
        <w:pStyle w:val="Heading4"/>
        <w:numPr>
          <w:ilvl w:val="0"/>
          <w:numId w:val="10"/>
        </w:numPr>
        <w:tabs>
          <w:tab w:val="left" w:pos="500"/>
        </w:tabs>
        <w:spacing w:before="121"/>
        <w:ind w:left="499" w:hanging="359"/>
        <w:jc w:val="left"/>
      </w:pPr>
      <w:bookmarkStart w:id="45" w:name="_TOC_250019"/>
      <w:r>
        <w:t>TOWN NOT</w:t>
      </w:r>
      <w:r>
        <w:rPr>
          <w:spacing w:val="-3"/>
        </w:rPr>
        <w:t xml:space="preserve"> </w:t>
      </w:r>
      <w:bookmarkEnd w:id="45"/>
      <w:r>
        <w:t>EMPLOYER</w:t>
      </w:r>
    </w:p>
    <w:p w:rsidR="00D2495E" w:rsidRDefault="00D2495E" w:rsidP="00D2495E">
      <w:pPr>
        <w:pStyle w:val="BodyText"/>
        <w:spacing w:before="118"/>
        <w:ind w:left="566" w:right="137"/>
        <w:jc w:val="both"/>
      </w:pPr>
      <w:r>
        <w:t xml:space="preserve">The Contractor agrees that the Town is not to be understood as the employer to any Contractor nor to such Contractor’s personnel or staff for any work, services, or supply of any products or materials that may be awarded as a result of this Tender document. The Contractor herewith agrees to be the “Constructor” as defined in the </w:t>
      </w:r>
      <w:r>
        <w:rPr>
          <w:i/>
        </w:rPr>
        <w:t>Occupational Health and Safety Act</w:t>
      </w:r>
      <w:r>
        <w:t>.</w:t>
      </w:r>
    </w:p>
    <w:p w:rsidR="00D2495E" w:rsidRDefault="00D2495E" w:rsidP="00D2495E">
      <w:pPr>
        <w:pStyle w:val="Heading4"/>
        <w:numPr>
          <w:ilvl w:val="0"/>
          <w:numId w:val="10"/>
        </w:numPr>
        <w:tabs>
          <w:tab w:val="left" w:pos="500"/>
        </w:tabs>
        <w:spacing w:before="120"/>
        <w:ind w:left="499" w:hanging="359"/>
        <w:jc w:val="left"/>
      </w:pPr>
      <w:bookmarkStart w:id="46" w:name="_TOC_250018"/>
      <w:bookmarkEnd w:id="46"/>
      <w:r>
        <w:t>INDEMNIFICATION</w:t>
      </w:r>
    </w:p>
    <w:p w:rsidR="00D2495E" w:rsidRDefault="00D2495E" w:rsidP="00D2495E">
      <w:pPr>
        <w:pStyle w:val="BodyText"/>
        <w:spacing w:before="118"/>
        <w:ind w:left="566" w:right="138"/>
        <w:jc w:val="both"/>
      </w:pPr>
      <w:r>
        <w:t>The Contractor shall indemnify and save harmless the Town from and against all claims, actions, losses, costs, damages, or other proceedings by whomsoever made, including substantial indemnity legal costs, which the Town, its employees, officers or agents may suffer as a result of or in any way caused by negligent acts or omissions by the Contractor or any of its officers, directors, employees, or agents, in connection with the Services</w:t>
      </w:r>
      <w:r>
        <w:rPr>
          <w:spacing w:val="-20"/>
        </w:rPr>
        <w:t xml:space="preserve"> </w:t>
      </w:r>
      <w:r>
        <w:t>performed.</w:t>
      </w:r>
    </w:p>
    <w:p w:rsidR="00D2495E" w:rsidRDefault="00D2495E" w:rsidP="00D2495E">
      <w:pPr>
        <w:pStyle w:val="Heading4"/>
        <w:numPr>
          <w:ilvl w:val="0"/>
          <w:numId w:val="10"/>
        </w:numPr>
        <w:tabs>
          <w:tab w:val="left" w:pos="498"/>
        </w:tabs>
        <w:spacing w:before="121"/>
        <w:ind w:left="497" w:hanging="357"/>
        <w:jc w:val="left"/>
      </w:pPr>
      <w:bookmarkStart w:id="47" w:name="_TOC_250017"/>
      <w:bookmarkEnd w:id="47"/>
      <w:r>
        <w:t>DEFAULT</w:t>
      </w:r>
    </w:p>
    <w:p w:rsidR="00D2495E" w:rsidRDefault="00D2495E" w:rsidP="00D2495E">
      <w:pPr>
        <w:pStyle w:val="BodyText"/>
        <w:spacing w:before="119"/>
        <w:ind w:left="564" w:right="138"/>
        <w:jc w:val="both"/>
      </w:pPr>
      <w:r>
        <w:t>In the event the Contractor fails to comply with the specifications, scope, terms and conditions of this document properly, fully and promptly, at any time throughout the duration of the Contract, the Town reserves the right to:</w:t>
      </w:r>
    </w:p>
    <w:p w:rsidR="00D2495E" w:rsidRDefault="00D2495E" w:rsidP="00D2495E">
      <w:pPr>
        <w:pStyle w:val="ListParagraph"/>
        <w:numPr>
          <w:ilvl w:val="1"/>
          <w:numId w:val="10"/>
        </w:numPr>
        <w:tabs>
          <w:tab w:val="left" w:pos="1575"/>
        </w:tabs>
        <w:spacing w:before="120"/>
      </w:pPr>
      <w:r>
        <w:t>order the Contractor, on written notice, to discontinue all work under the</w:t>
      </w:r>
      <w:r>
        <w:rPr>
          <w:spacing w:val="-17"/>
        </w:rPr>
        <w:t xml:space="preserve"> </w:t>
      </w:r>
      <w:r>
        <w:t>Contract;</w:t>
      </w:r>
    </w:p>
    <w:p w:rsidR="00D2495E" w:rsidRDefault="00D2495E" w:rsidP="00D2495E">
      <w:pPr>
        <w:pStyle w:val="ListParagraph"/>
        <w:numPr>
          <w:ilvl w:val="1"/>
          <w:numId w:val="10"/>
        </w:numPr>
        <w:tabs>
          <w:tab w:val="left" w:pos="1574"/>
        </w:tabs>
        <w:ind w:left="1573" w:hanging="357"/>
      </w:pPr>
      <w:r>
        <w:t>advertise for new Bids;</w:t>
      </w:r>
      <w:r>
        <w:rPr>
          <w:spacing w:val="-5"/>
        </w:rPr>
        <w:t xml:space="preserve"> </w:t>
      </w:r>
      <w:r>
        <w:t>or,</w:t>
      </w:r>
    </w:p>
    <w:p w:rsidR="00D2495E" w:rsidRDefault="00D2495E" w:rsidP="00D2495E">
      <w:pPr>
        <w:pStyle w:val="ListParagraph"/>
        <w:numPr>
          <w:ilvl w:val="1"/>
          <w:numId w:val="10"/>
        </w:numPr>
        <w:tabs>
          <w:tab w:val="left" w:pos="1574"/>
        </w:tabs>
        <w:ind w:left="1573" w:hanging="357"/>
      </w:pPr>
      <w:r>
        <w:t>carry out the Work in any way as the Town may, at its sole discretion, deem</w:t>
      </w:r>
      <w:r>
        <w:rPr>
          <w:spacing w:val="-14"/>
        </w:rPr>
        <w:t xml:space="preserve"> </w:t>
      </w:r>
      <w:r>
        <w:t>best.</w:t>
      </w:r>
    </w:p>
    <w:p w:rsidR="00D2495E" w:rsidRDefault="00D2495E" w:rsidP="00D2495E">
      <w:pPr>
        <w:pStyle w:val="BodyText"/>
        <w:spacing w:before="120"/>
        <w:ind w:left="564" w:right="138"/>
        <w:jc w:val="both"/>
      </w:pPr>
      <w:r>
        <w:t>The Contractor further agrees to save and hold harmless the Town, and/or its officers, agents, or servant from all loss, damage, liability, cost, charge or expense whatsoever which it, they or any of them may suffer, incur or be put to be reason of such default or failure.The Town reserves the right to remove from future eligibility to submit bids to the Town, any Bidder that is in breach of its obligations.</w:t>
      </w:r>
    </w:p>
    <w:p w:rsidR="00D2495E" w:rsidRDefault="00D2495E" w:rsidP="00D2495E">
      <w:pPr>
        <w:pStyle w:val="BodyText"/>
        <w:spacing w:before="10"/>
        <w:rPr>
          <w:sz w:val="20"/>
        </w:rPr>
      </w:pPr>
    </w:p>
    <w:p w:rsidR="00D2495E" w:rsidRDefault="00D2495E" w:rsidP="00D2495E">
      <w:pPr>
        <w:pStyle w:val="Heading4"/>
        <w:numPr>
          <w:ilvl w:val="0"/>
          <w:numId w:val="10"/>
        </w:numPr>
        <w:tabs>
          <w:tab w:val="left" w:pos="500"/>
        </w:tabs>
        <w:ind w:left="499" w:hanging="359"/>
        <w:jc w:val="left"/>
      </w:pPr>
      <w:bookmarkStart w:id="48" w:name="_TOC_250016"/>
      <w:bookmarkEnd w:id="48"/>
      <w:r>
        <w:t>TERMINATION</w:t>
      </w:r>
    </w:p>
    <w:p w:rsidR="00D2495E" w:rsidRDefault="00D2495E" w:rsidP="00D2495E">
      <w:pPr>
        <w:pStyle w:val="BodyText"/>
        <w:spacing w:before="119"/>
        <w:ind w:left="564" w:right="137"/>
        <w:jc w:val="both"/>
      </w:pPr>
      <w:r>
        <w:t>In the event that the Contractor fails to comply with any provision of the Contract or otherwise fails to perform its obligations hereunder in a competent manner satisfactory to the Town, the Town may give notice in writing to the Contractor of such failure. In the event that the Contractor has not remedied its failure within ten (10) days of the said notice, the Town shall be entitled to exercise any one or more of the following remedies:</w:t>
      </w:r>
    </w:p>
    <w:p w:rsidR="00D2495E" w:rsidRDefault="00D2495E" w:rsidP="00D2495E">
      <w:pPr>
        <w:pStyle w:val="ListParagraph"/>
        <w:numPr>
          <w:ilvl w:val="1"/>
          <w:numId w:val="10"/>
        </w:numPr>
        <w:tabs>
          <w:tab w:val="left" w:pos="1574"/>
        </w:tabs>
        <w:spacing w:before="119"/>
        <w:ind w:right="137"/>
        <w:jc w:val="both"/>
      </w:pPr>
      <w:r>
        <w:t>the Town may terminate the Contract without further notice and exercise its rights to the performance security provided by the</w:t>
      </w:r>
      <w:r>
        <w:rPr>
          <w:spacing w:val="-13"/>
        </w:rPr>
        <w:t xml:space="preserve"> </w:t>
      </w:r>
      <w:r>
        <w:t>Contractor;</w:t>
      </w:r>
    </w:p>
    <w:p w:rsidR="00D2495E" w:rsidRDefault="00D2495E" w:rsidP="00D2495E">
      <w:pPr>
        <w:pStyle w:val="ListParagraph"/>
        <w:numPr>
          <w:ilvl w:val="1"/>
          <w:numId w:val="10"/>
        </w:numPr>
        <w:tabs>
          <w:tab w:val="left" w:pos="1574"/>
        </w:tabs>
        <w:ind w:right="139"/>
        <w:jc w:val="both"/>
      </w:pPr>
      <w:r>
        <w:t>the Town may withhold any payment due to the Contractor hereunder until the Contractor has remedied its</w:t>
      </w:r>
      <w:r>
        <w:rPr>
          <w:spacing w:val="-8"/>
        </w:rPr>
        <w:t xml:space="preserve"> </w:t>
      </w:r>
      <w:r>
        <w:t>failure;</w:t>
      </w:r>
    </w:p>
    <w:p w:rsidR="00D2495E" w:rsidRDefault="00D2495E" w:rsidP="00D2495E">
      <w:pPr>
        <w:pStyle w:val="ListParagraph"/>
        <w:numPr>
          <w:ilvl w:val="1"/>
          <w:numId w:val="10"/>
        </w:numPr>
        <w:tabs>
          <w:tab w:val="left" w:pos="1574"/>
        </w:tabs>
        <w:ind w:right="136"/>
        <w:jc w:val="both"/>
      </w:pPr>
      <w:r>
        <w:t>the Town may engage the services of others to remedy the Contractor’s failure, and obtain reimbursement therefore from the Contractor. Such reimbursement may be obtained either through deduction from any amount owing to the Contractor or through any other legal means available to the Town;</w:t>
      </w:r>
      <w:r>
        <w:rPr>
          <w:spacing w:val="-13"/>
        </w:rPr>
        <w:t xml:space="preserve"> </w:t>
      </w:r>
      <w:r>
        <w:t>or</w:t>
      </w:r>
    </w:p>
    <w:p w:rsidR="00D2495E" w:rsidRDefault="00D2495E" w:rsidP="00D2495E">
      <w:pPr>
        <w:pStyle w:val="ListParagraph"/>
        <w:numPr>
          <w:ilvl w:val="1"/>
          <w:numId w:val="10"/>
        </w:numPr>
        <w:tabs>
          <w:tab w:val="left" w:pos="1574"/>
        </w:tabs>
      </w:pPr>
      <w:r>
        <w:t>the Town may assert any other remedy available to it in law or</w:t>
      </w:r>
      <w:r>
        <w:rPr>
          <w:spacing w:val="-13"/>
        </w:rPr>
        <w:t xml:space="preserve"> </w:t>
      </w:r>
      <w:r>
        <w:t>equity.</w:t>
      </w:r>
    </w:p>
    <w:p w:rsidR="00D2495E" w:rsidRDefault="00D2495E" w:rsidP="00D2495E">
      <w:pPr>
        <w:pStyle w:val="ListParagraph"/>
        <w:numPr>
          <w:ilvl w:val="1"/>
          <w:numId w:val="10"/>
        </w:numPr>
        <w:tabs>
          <w:tab w:val="left" w:pos="1581"/>
        </w:tabs>
        <w:ind w:left="1580" w:right="139" w:hanging="360"/>
        <w:jc w:val="both"/>
      </w:pPr>
      <w:r>
        <w:t>The Town reserves the right to terminate the contract at any time without cause and without liability upon thirty (30) days written</w:t>
      </w:r>
      <w:r>
        <w:rPr>
          <w:spacing w:val="-8"/>
        </w:rPr>
        <w:t xml:space="preserve"> </w:t>
      </w:r>
      <w:r>
        <w:t>notice.</w:t>
      </w:r>
    </w:p>
    <w:p w:rsidR="00D2495E" w:rsidRDefault="00D2495E" w:rsidP="00D2495E">
      <w:pPr>
        <w:pStyle w:val="BodyText"/>
        <w:spacing w:before="10"/>
        <w:rPr>
          <w:sz w:val="20"/>
        </w:rPr>
      </w:pPr>
    </w:p>
    <w:p w:rsidR="00D2495E" w:rsidRDefault="00D2495E" w:rsidP="00D2495E">
      <w:pPr>
        <w:pStyle w:val="Heading4"/>
        <w:numPr>
          <w:ilvl w:val="0"/>
          <w:numId w:val="10"/>
        </w:numPr>
        <w:tabs>
          <w:tab w:val="left" w:pos="500"/>
        </w:tabs>
        <w:ind w:left="499" w:hanging="359"/>
        <w:jc w:val="left"/>
      </w:pPr>
      <w:bookmarkStart w:id="49" w:name="_TOC_250015"/>
      <w:r>
        <w:t>EVALUATION OF</w:t>
      </w:r>
      <w:r>
        <w:rPr>
          <w:spacing w:val="-6"/>
        </w:rPr>
        <w:t xml:space="preserve"> </w:t>
      </w:r>
      <w:bookmarkEnd w:id="49"/>
      <w:r>
        <w:t>PERFORMANCE</w:t>
      </w:r>
    </w:p>
    <w:p w:rsidR="00D2495E" w:rsidRDefault="00D2495E" w:rsidP="00D2495E">
      <w:pPr>
        <w:pStyle w:val="BodyText"/>
        <w:spacing w:before="119"/>
        <w:ind w:left="564" w:right="136"/>
        <w:jc w:val="both"/>
      </w:pPr>
      <w:r>
        <w:t xml:space="preserve">Upon completion of the Contract, the Town may complete an evaluation of the Contractors' performance. The evaluation shall be placed on file and a copy of this evaluation may be given </w:t>
      </w:r>
      <w:r>
        <w:lastRenderedPageBreak/>
        <w:t>to the Contractor. This information may be made available to persons requesting Town references for the Contractor and also may be reviewed and may form part of the criteria when awarding future bids by the Town. In the event of documented poor performance, non- performance or conflict of interest, the Town may put the Contractor on a no-bid list and will not accept bids from the Contractor for up to two years.</w:t>
      </w:r>
    </w:p>
    <w:p w:rsidR="00D2495E" w:rsidRDefault="00D2495E" w:rsidP="00D2495E">
      <w:pPr>
        <w:pStyle w:val="BodyText"/>
        <w:spacing w:before="120"/>
        <w:ind w:left="566"/>
        <w:jc w:val="both"/>
      </w:pPr>
      <w:r>
        <w:t>The Contractor hereby authorizes the maintenance and release of this information.</w:t>
      </w:r>
    </w:p>
    <w:p w:rsidR="00D2495E" w:rsidRDefault="00D2495E" w:rsidP="00D2495E">
      <w:pPr>
        <w:pStyle w:val="Heading4"/>
        <w:numPr>
          <w:ilvl w:val="0"/>
          <w:numId w:val="10"/>
        </w:numPr>
        <w:tabs>
          <w:tab w:val="left" w:pos="498"/>
        </w:tabs>
        <w:spacing w:before="121"/>
        <w:ind w:left="497" w:hanging="357"/>
        <w:jc w:val="left"/>
      </w:pPr>
      <w:bookmarkStart w:id="50" w:name="_TOC_250014"/>
      <w:r>
        <w:t>TOWN OF PENETANGUISHENE PURCHASING BY-LAW NO.</w:t>
      </w:r>
      <w:r>
        <w:rPr>
          <w:spacing w:val="-8"/>
        </w:rPr>
        <w:t xml:space="preserve"> </w:t>
      </w:r>
      <w:bookmarkEnd w:id="50"/>
      <w:r>
        <w:t>2018-12</w:t>
      </w:r>
    </w:p>
    <w:p w:rsidR="00D2495E" w:rsidRDefault="00D2495E" w:rsidP="00D2495E">
      <w:pPr>
        <w:pStyle w:val="BodyText"/>
        <w:spacing w:before="117"/>
        <w:ind w:left="566" w:right="137"/>
        <w:jc w:val="both"/>
      </w:pPr>
      <w:r>
        <w:t>The terms and requirements of the Town of Penetanguishene Purchasing By-Law constitute an integral part of this RFT and are incorporated by reference into this RFT. It is the responsibility of all Bidders to become familiar and comply with the requirements of the Town of Penetanguishene Purchasing By-Law, which is available on the Town’s website:</w:t>
      </w:r>
    </w:p>
    <w:p w:rsidR="00D2495E" w:rsidRDefault="00E36BDC" w:rsidP="00D2495E">
      <w:pPr>
        <w:pStyle w:val="BodyText"/>
        <w:spacing w:before="119"/>
        <w:ind w:left="568"/>
        <w:jc w:val="both"/>
        <w:rPr>
          <w:color w:val="0000FF"/>
          <w:u w:val="single" w:color="0000FF"/>
        </w:rPr>
      </w:pPr>
      <w:hyperlink r:id="rId14" w:history="1">
        <w:r w:rsidR="00D2495E" w:rsidRPr="00435BCA">
          <w:rPr>
            <w:rStyle w:val="Hyperlink"/>
            <w:u w:color="0000FF"/>
          </w:rPr>
          <w:t>www.penetanguishene.ca</w:t>
        </w:r>
      </w:hyperlink>
    </w:p>
    <w:p w:rsidR="00D2495E" w:rsidRDefault="00D2495E" w:rsidP="00D2495E">
      <w:pPr>
        <w:pStyle w:val="BodyText"/>
        <w:spacing w:before="119"/>
        <w:jc w:val="both"/>
      </w:pPr>
    </w:p>
    <w:p w:rsidR="00D2495E" w:rsidRDefault="00D2495E" w:rsidP="00D2495E">
      <w:pPr>
        <w:pStyle w:val="Heading4"/>
        <w:numPr>
          <w:ilvl w:val="0"/>
          <w:numId w:val="10"/>
        </w:numPr>
        <w:tabs>
          <w:tab w:val="left" w:pos="500"/>
        </w:tabs>
        <w:spacing w:before="93"/>
        <w:ind w:left="499" w:hanging="359"/>
        <w:jc w:val="left"/>
      </w:pPr>
      <w:bookmarkStart w:id="51" w:name="_TOC_250013"/>
      <w:r>
        <w:t>WORKING</w:t>
      </w:r>
      <w:r>
        <w:rPr>
          <w:spacing w:val="-12"/>
        </w:rPr>
        <w:t xml:space="preserve"> </w:t>
      </w:r>
      <w:bookmarkEnd w:id="51"/>
      <w:r>
        <w:t>LANGUAGE</w:t>
      </w:r>
    </w:p>
    <w:p w:rsidR="00D2495E" w:rsidRDefault="00D2495E" w:rsidP="00D2495E">
      <w:pPr>
        <w:pStyle w:val="BodyText"/>
        <w:spacing w:before="119"/>
        <w:ind w:left="566" w:right="139"/>
        <w:jc w:val="both"/>
      </w:pPr>
      <w:r>
        <w:t>The working language of the Town of Penetanguishene is English and all responses to this Tender must be</w:t>
      </w:r>
      <w:r>
        <w:rPr>
          <w:spacing w:val="-3"/>
        </w:rPr>
        <w:t xml:space="preserve"> </w:t>
      </w:r>
      <w:r>
        <w:t>English.</w:t>
      </w:r>
    </w:p>
    <w:p w:rsidR="00D2495E" w:rsidRDefault="00D2495E" w:rsidP="00D2495E">
      <w:pPr>
        <w:pStyle w:val="Heading4"/>
        <w:numPr>
          <w:ilvl w:val="0"/>
          <w:numId w:val="10"/>
        </w:numPr>
        <w:tabs>
          <w:tab w:val="left" w:pos="500"/>
        </w:tabs>
        <w:spacing w:before="121"/>
        <w:ind w:left="499" w:hanging="359"/>
        <w:jc w:val="left"/>
      </w:pPr>
      <w:bookmarkStart w:id="52" w:name="_TOC_250012"/>
      <w:r>
        <w:t>TOWN OF PENETANGUISHENE PAYMENT TERMS &amp;</w:t>
      </w:r>
      <w:r>
        <w:rPr>
          <w:spacing w:val="-8"/>
        </w:rPr>
        <w:t xml:space="preserve"> </w:t>
      </w:r>
      <w:bookmarkEnd w:id="52"/>
      <w:r>
        <w:t>METHODS</w:t>
      </w:r>
    </w:p>
    <w:p w:rsidR="00D2495E" w:rsidRDefault="00D2495E" w:rsidP="00D2495E">
      <w:pPr>
        <w:pStyle w:val="BodyText"/>
        <w:spacing w:before="118"/>
        <w:ind w:left="566" w:right="136"/>
        <w:jc w:val="both"/>
      </w:pPr>
      <w:r>
        <w:t>The Town’s standard payment terms are NET 30 days from the date of invoice. If applicable, the Town’s Project Leader of this Contract may require the vendor to submit invoices in a specific format/outline and if so, details of such will be discussed with the vendor after award of the Contract.</w:t>
      </w:r>
    </w:p>
    <w:p w:rsidR="00D2495E" w:rsidRDefault="00D2495E" w:rsidP="00D2495E">
      <w:pPr>
        <w:pStyle w:val="BodyText"/>
        <w:spacing w:before="119"/>
        <w:ind w:left="566" w:right="136"/>
        <w:jc w:val="both"/>
      </w:pPr>
      <w:r>
        <w:t>All payments will be processed using a cheque or electronic funds transfer (EFT).  If  any  deviation  from  the  accepted  method  of  payment  is  necessary such deviation shall be mutually agreed upon and confirmed in writing by both the vendor and the Town.</w:t>
      </w:r>
    </w:p>
    <w:p w:rsidR="00D2495E" w:rsidRDefault="00D2495E" w:rsidP="00D2495E">
      <w:pPr>
        <w:pStyle w:val="BodyText"/>
        <w:spacing w:before="119"/>
        <w:ind w:left="566" w:right="137"/>
        <w:jc w:val="both"/>
      </w:pPr>
      <w:r>
        <w:t>New or existing vendors to the Town will be provided with the necessary documents to facilitate EFT payment.</w:t>
      </w:r>
    </w:p>
    <w:p w:rsidR="00D2495E" w:rsidRDefault="00D2495E" w:rsidP="00D2495E">
      <w:pPr>
        <w:pStyle w:val="BodyText"/>
        <w:spacing w:before="3" w:line="370" w:lineRule="atLeast"/>
        <w:ind w:left="1158" w:right="1769" w:hanging="593"/>
      </w:pPr>
      <w:r>
        <w:t xml:space="preserve">Invoices may be submitted electronically to </w:t>
      </w:r>
      <w:hyperlink r:id="rId15" w:history="1">
        <w:r w:rsidRPr="00B35152">
          <w:rPr>
            <w:rStyle w:val="Hyperlink"/>
          </w:rPr>
          <w:t>sdesjardins@penetanguishene.ca</w:t>
        </w:r>
      </w:hyperlink>
    </w:p>
    <w:p w:rsidR="00D2495E" w:rsidRDefault="00D2495E" w:rsidP="00D2495E">
      <w:pPr>
        <w:pStyle w:val="BodyText"/>
        <w:spacing w:before="3" w:line="370" w:lineRule="atLeast"/>
        <w:ind w:left="1158" w:right="1769" w:hanging="593"/>
      </w:pPr>
      <w:r>
        <w:t xml:space="preserve"> or mailed directly to:</w:t>
      </w:r>
    </w:p>
    <w:p w:rsidR="00D2495E" w:rsidRDefault="00D2495E" w:rsidP="00D2495E">
      <w:pPr>
        <w:pStyle w:val="BodyText"/>
        <w:spacing w:before="3" w:line="370" w:lineRule="atLeast"/>
        <w:ind w:left="1158" w:right="1769" w:hanging="14"/>
      </w:pPr>
      <w:r>
        <w:t xml:space="preserve"> Town of Penetanguishene</w:t>
      </w:r>
    </w:p>
    <w:p w:rsidR="00D2495E" w:rsidRDefault="00D2495E" w:rsidP="00D2495E">
      <w:pPr>
        <w:pStyle w:val="BodyText"/>
        <w:spacing w:line="252" w:lineRule="exact"/>
        <w:ind w:left="1144"/>
      </w:pPr>
      <w:r>
        <w:t xml:space="preserve"> 10 Robert Street West </w:t>
      </w:r>
    </w:p>
    <w:p w:rsidR="00D2495E" w:rsidRDefault="00D2495E" w:rsidP="00D2495E">
      <w:pPr>
        <w:pStyle w:val="BodyText"/>
        <w:spacing w:line="252" w:lineRule="exact"/>
        <w:ind w:left="1144"/>
      </w:pPr>
      <w:r>
        <w:t xml:space="preserve"> Penetanguishene, ON, L9M 2G2</w:t>
      </w:r>
    </w:p>
    <w:p w:rsidR="00D2495E" w:rsidRDefault="00D2495E" w:rsidP="00D2495E">
      <w:pPr>
        <w:pStyle w:val="BodyText"/>
        <w:spacing w:before="120"/>
        <w:ind w:left="565"/>
        <w:jc w:val="both"/>
      </w:pPr>
      <w:r>
        <w:t xml:space="preserve">Inquiries regarding payment status shall be directed to </w:t>
      </w:r>
      <w:hyperlink r:id="rId16" w:history="1">
        <w:r w:rsidRPr="00B35152">
          <w:rPr>
            <w:rStyle w:val="Hyperlink"/>
          </w:rPr>
          <w:t>sdesjardins@penetanguishene.ca</w:t>
        </w:r>
      </w:hyperlink>
    </w:p>
    <w:p w:rsidR="00D2495E" w:rsidRDefault="00D2495E" w:rsidP="00D2495E">
      <w:pPr>
        <w:pStyle w:val="Heading4"/>
        <w:numPr>
          <w:ilvl w:val="0"/>
          <w:numId w:val="10"/>
        </w:numPr>
        <w:tabs>
          <w:tab w:val="left" w:pos="706"/>
          <w:tab w:val="left" w:pos="707"/>
        </w:tabs>
        <w:spacing w:before="121"/>
        <w:ind w:left="706" w:hanging="567"/>
        <w:jc w:val="left"/>
      </w:pPr>
      <w:bookmarkStart w:id="53" w:name="_TOC_250011"/>
      <w:r>
        <w:t>PAYMENT HOLDBACK FOR UNSATISFACTORY</w:t>
      </w:r>
      <w:r>
        <w:rPr>
          <w:spacing w:val="-31"/>
        </w:rPr>
        <w:t xml:space="preserve"> </w:t>
      </w:r>
      <w:bookmarkEnd w:id="53"/>
      <w:r>
        <w:t>PERFORMANCE</w:t>
      </w:r>
    </w:p>
    <w:p w:rsidR="00D2495E" w:rsidRDefault="00D2495E" w:rsidP="00D2495E">
      <w:pPr>
        <w:pStyle w:val="BodyText"/>
        <w:spacing w:before="118"/>
        <w:ind w:left="565" w:right="136"/>
        <w:jc w:val="both"/>
      </w:pPr>
      <w:r>
        <w:t>The Town shall not pay the final invoice to the successful Bidder for the work, services, products or materials stated in these documents until the Town is fully satisfied that all terms and conditions in these documents and all work, service preformed, products or materials delivered shall be deemed to have been completed, installed or delivered to the complete satisfaction of the</w:t>
      </w:r>
      <w:r>
        <w:rPr>
          <w:spacing w:val="-6"/>
        </w:rPr>
        <w:t xml:space="preserve"> </w:t>
      </w:r>
      <w:r>
        <w:t>Town.</w:t>
      </w:r>
    </w:p>
    <w:p w:rsidR="00D2495E" w:rsidRDefault="00D2495E" w:rsidP="00D2495E">
      <w:pPr>
        <w:jc w:val="both"/>
        <w:sectPr w:rsidR="00D2495E">
          <w:pgSz w:w="12240" w:h="15840"/>
          <w:pgMar w:top="600" w:right="940" w:bottom="1060" w:left="1300" w:header="366" w:footer="873" w:gutter="0"/>
          <w:cols w:space="720"/>
        </w:sectPr>
      </w:pPr>
    </w:p>
    <w:p w:rsidR="00D2495E" w:rsidRDefault="00D2495E" w:rsidP="00D2495E">
      <w:pPr>
        <w:pStyle w:val="Heading5"/>
        <w:tabs>
          <w:tab w:val="left" w:pos="5756"/>
        </w:tabs>
        <w:spacing w:before="109" w:after="19"/>
        <w:ind w:left="140"/>
      </w:pPr>
      <w:bookmarkStart w:id="54" w:name="_TOC_250010"/>
      <w:r>
        <w:lastRenderedPageBreak/>
        <w:t>PART</w:t>
      </w:r>
      <w:r>
        <w:rPr>
          <w:spacing w:val="-1"/>
        </w:rPr>
        <w:t xml:space="preserve"> </w:t>
      </w:r>
      <w:r>
        <w:t>III</w:t>
      </w:r>
      <w:r>
        <w:tab/>
        <w:t>SPECIAL CONDITIONS OF</w:t>
      </w:r>
      <w:r>
        <w:rPr>
          <w:spacing w:val="-5"/>
        </w:rPr>
        <w:t xml:space="preserve"> </w:t>
      </w:r>
      <w:bookmarkEnd w:id="54"/>
      <w:r>
        <w:t>CONTRACT</w:t>
      </w:r>
    </w:p>
    <w:p w:rsidR="00D2495E" w:rsidRDefault="00D2495E" w:rsidP="00D2495E">
      <w:pPr>
        <w:pStyle w:val="BodyText"/>
        <w:spacing w:line="20" w:lineRule="exact"/>
        <w:ind w:left="105"/>
        <w:rPr>
          <w:sz w:val="2"/>
        </w:rPr>
      </w:pPr>
      <w:r>
        <w:rPr>
          <w:noProof/>
          <w:sz w:val="2"/>
          <w:lang w:val="en-CA" w:eastAsia="en-CA"/>
        </w:rPr>
        <mc:AlternateContent>
          <mc:Choice Requires="wpg">
            <w:drawing>
              <wp:inline distT="0" distB="0" distL="0" distR="0" wp14:anchorId="32DAADDF" wp14:editId="0A4D061A">
                <wp:extent cx="6216650" cy="6350"/>
                <wp:effectExtent l="6350" t="4445" r="6350" b="8255"/>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6350"/>
                          <a:chOff x="0" y="0"/>
                          <a:chExt cx="9790" cy="10"/>
                        </a:xfrm>
                      </wpg:grpSpPr>
                      <wps:wsp>
                        <wps:cNvPr id="12" name="Line 31"/>
                        <wps:cNvCnPr/>
                        <wps:spPr bwMode="auto">
                          <a:xfrm>
                            <a:off x="5" y="5"/>
                            <a:ext cx="9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o:spid="_x0000_s1026" style="width:489.5pt;height:.5pt;mso-position-horizontal-relative:char;mso-position-vertical-relative:line" coordsize="9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LHaAIAAEkFAAAOAAAAZHJzL2Uyb0RvYy54bWykVE2P2yAQvVfqf0C+Z23nw0msJKsqTnJJ&#10;20jb/gAC2EbFgICNE1X97x2wk212D622PuABZh4z7zEsHs+NQCdmLFdyGaUPSYSYJIpyWS2j79+2&#10;g1mErMOSYqEkW0YXZqPH1ccPi1bnbKhqJSgzCECkzVu9jGrndB7HltSswfZBaSZhs1SmwQ6mpoqp&#10;wS2gNyIeJkkWt8pQbRRh1sJq0W1Gq4Bfloy4r2VpmUNiGUFuLowmjEc/xqsFziuDdc1JnwZ+RxYN&#10;5hIOvUEV2GH0bPgbqIYTo6wq3QNRTazKkhMWaoBq0uRVNTujnnWopcrbSt9oAmpf8fRuWPLldDCI&#10;U9AujZDEDWgUjkWjQE6rqxx8dkY/6YPpKgRzr8gPC9zFr/f9vOqc0bH9rCjg4WenAjnn0jQeAspG&#10;56DB5aYBOztEYDEbplk2AakI7GUjsIJEpAYd3wSRetOHzafzPiYNETHOu9NChn1G/lbANbMvTNr/&#10;Y/KpxpoFgaxn6crk8MrknkuGRqkvwZ8MLmt5MP3MAqF/5WgSIeBh0pFw5Wg+nfXF3teKc22s2zHV&#10;IG8sIwHnB+bxaW+d1+vFxQsh1ZYLEQgWErVAeDLPQoBVglO/6d2sqY5rYdAJ+y4Kn08IwO7c4LZK&#10;GsBqhummtx3morPBX0iPB3VAOr3VtcnPeTLfzDaz8WA8zDaDcVIUg0/b9XiQbdPppBgV63WR/vKp&#10;peO85pQy6bO7tmw6/jch+8eja7Zb095oiO/RQ4mQ7PUfkoYLZXOvXafpUdFLkDSsw90CZ98E0K8h&#10;rH9b/IPw5zx4vbyAq98AAAD//wMAUEsDBBQABgAIAAAAIQAgane+2gAAAAMBAAAPAAAAZHJzL2Rv&#10;d25yZXYueG1sTI9PS8NAEMXvgt9hGcGb3UTxT2M2pRT1VIS2gnibZqdJaHY2ZLdJ+u0dvehl4PEe&#10;b34vX0yuVQP1ofFsIJ0loIhLbxuuDHzsXm+eQIWIbLH1TAbOFGBRXF7kmFk/8oaGbayUlHDI0EAd&#10;Y5dpHcqaHIaZ74jFO/jeYRTZV9r2OEq5a/Vtkjxohw3Lhxo7WtVUHrcnZ+BtxHF5l74M6+Nhdf7a&#10;3b9/rlMy5vpqWj6DijTFvzD84As6FMK09ye2QbUGZEj8veLNH+ci9xJKQBe5/s9efAMAAP//AwBQ&#10;SwECLQAUAAYACAAAACEAtoM4kv4AAADhAQAAEwAAAAAAAAAAAAAAAAAAAAAAW0NvbnRlbnRfVHlw&#10;ZXNdLnhtbFBLAQItABQABgAIAAAAIQA4/SH/1gAAAJQBAAALAAAAAAAAAAAAAAAAAC8BAABfcmVs&#10;cy8ucmVsc1BLAQItABQABgAIAAAAIQBdtELHaAIAAEkFAAAOAAAAAAAAAAAAAAAAAC4CAABkcnMv&#10;ZTJvRG9jLnhtbFBLAQItABQABgAIAAAAIQAgane+2gAAAAMBAAAPAAAAAAAAAAAAAAAAAMIEAABk&#10;cnMvZG93bnJldi54bWxQSwUGAAAAAAQABADzAAAAyQUAAAAA&#10;">
                <v:line id="Line 31" o:spid="_x0000_s1027" style="position:absolute;visibility:visible;mso-wrap-style:square" from="5,5" to="9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D2495E" w:rsidRDefault="00D2495E" w:rsidP="00D2495E">
      <w:pPr>
        <w:pStyle w:val="BodyText"/>
        <w:rPr>
          <w:b/>
          <w:i/>
          <w:sz w:val="10"/>
        </w:rPr>
      </w:pPr>
    </w:p>
    <w:p w:rsidR="00D2495E" w:rsidRDefault="00D2495E" w:rsidP="00D2495E">
      <w:pPr>
        <w:pStyle w:val="Heading4"/>
        <w:numPr>
          <w:ilvl w:val="0"/>
          <w:numId w:val="10"/>
        </w:numPr>
        <w:tabs>
          <w:tab w:val="left" w:pos="497"/>
        </w:tabs>
        <w:spacing w:before="93"/>
        <w:ind w:left="496" w:hanging="356"/>
        <w:jc w:val="left"/>
      </w:pPr>
      <w:bookmarkStart w:id="55" w:name="_TOC_250009"/>
      <w:bookmarkEnd w:id="55"/>
      <w:r>
        <w:t>INTRODUCTION</w:t>
      </w:r>
    </w:p>
    <w:p w:rsidR="00D2495E" w:rsidRDefault="00D2495E" w:rsidP="00D2495E">
      <w:pPr>
        <w:pStyle w:val="BodyText"/>
        <w:spacing w:before="118"/>
        <w:ind w:left="566" w:right="185"/>
      </w:pPr>
      <w:r>
        <w:t>The Town is calling for complete quotations from qualified Bidders to supply, deliver and install one</w:t>
      </w:r>
      <w:r w:rsidRPr="00F04226">
        <w:t xml:space="preserve"> (1) MYCOM 6WA bare Compressor</w:t>
      </w:r>
      <w:r>
        <w:t xml:space="preserve"> and one (1) Seasonal Ice Controller designed for the purpose of efficiently cooling the Penetanguishene Memorial Community Centre for seasonal ice operations, as detailed herein.</w:t>
      </w:r>
    </w:p>
    <w:p w:rsidR="00D2495E" w:rsidRDefault="00D2495E" w:rsidP="00D2495E">
      <w:pPr>
        <w:pStyle w:val="Heading4"/>
        <w:numPr>
          <w:ilvl w:val="0"/>
          <w:numId w:val="10"/>
        </w:numPr>
        <w:tabs>
          <w:tab w:val="left" w:pos="498"/>
        </w:tabs>
        <w:spacing w:before="120"/>
        <w:ind w:left="497" w:hanging="357"/>
        <w:jc w:val="left"/>
      </w:pPr>
      <w:bookmarkStart w:id="56" w:name="_TOC_250008"/>
      <w:r>
        <w:rPr>
          <w:spacing w:val="-3"/>
        </w:rPr>
        <w:t>MANUFACTURER’S</w:t>
      </w:r>
      <w:r>
        <w:rPr>
          <w:spacing w:val="-27"/>
        </w:rPr>
        <w:t xml:space="preserve"> </w:t>
      </w:r>
      <w:bookmarkEnd w:id="56"/>
      <w:r>
        <w:t>SPECIFICATIONS</w:t>
      </w:r>
    </w:p>
    <w:p w:rsidR="00D2495E" w:rsidRDefault="00D2495E" w:rsidP="00D2495E">
      <w:pPr>
        <w:pStyle w:val="BodyText"/>
        <w:spacing w:before="118"/>
        <w:ind w:left="499" w:right="273"/>
      </w:pPr>
      <w:r>
        <w:t>Bidders, upon request, must submit the manufacturers’ specifications and literature, which fully describe the item(s) being offered, including any optional equipment.</w:t>
      </w:r>
    </w:p>
    <w:p w:rsidR="00D2495E" w:rsidRDefault="00D2495E" w:rsidP="00D2495E">
      <w:pPr>
        <w:pStyle w:val="Heading4"/>
        <w:numPr>
          <w:ilvl w:val="0"/>
          <w:numId w:val="10"/>
        </w:numPr>
        <w:tabs>
          <w:tab w:val="left" w:pos="498"/>
        </w:tabs>
        <w:spacing w:before="121"/>
        <w:ind w:left="497" w:hanging="358"/>
        <w:jc w:val="left"/>
      </w:pPr>
      <w:bookmarkStart w:id="57" w:name="_TOC_250007"/>
      <w:bookmarkEnd w:id="57"/>
      <w:r>
        <w:rPr>
          <w:spacing w:val="-3"/>
        </w:rPr>
        <w:t>WARRANTY</w:t>
      </w:r>
    </w:p>
    <w:p w:rsidR="00D2495E" w:rsidRDefault="00D2495E" w:rsidP="00D2495E">
      <w:pPr>
        <w:pStyle w:val="BodyText"/>
        <w:spacing w:before="117"/>
        <w:ind w:left="497"/>
      </w:pPr>
      <w:r>
        <w:t>The Tender will include all warranties and guarantees covering materials and workmanship.</w:t>
      </w:r>
    </w:p>
    <w:p w:rsidR="00D2495E" w:rsidRDefault="00D2495E" w:rsidP="00D2495E">
      <w:pPr>
        <w:pStyle w:val="BodyText"/>
        <w:ind w:left="497" w:right="138"/>
        <w:jc w:val="both"/>
      </w:pPr>
      <w:r>
        <w:t xml:space="preserve">The successful Bidder at no additional cost to the Town will carry out any repairs, services or adjustments for the cab and chassis, as well as “non-cab and chassis components” during the warranty period for this product.  </w:t>
      </w:r>
    </w:p>
    <w:p w:rsidR="00D2495E" w:rsidRDefault="00D2495E" w:rsidP="00D2495E">
      <w:pPr>
        <w:pStyle w:val="BodyText"/>
        <w:spacing w:before="11"/>
        <w:rPr>
          <w:sz w:val="21"/>
        </w:rPr>
      </w:pPr>
    </w:p>
    <w:p w:rsidR="00D2495E" w:rsidRDefault="00D2495E" w:rsidP="00D2495E">
      <w:pPr>
        <w:pStyle w:val="BodyText"/>
        <w:ind w:left="497"/>
      </w:pPr>
      <w:r>
        <w:t>If the product needs to be returned to supplier for warranty work, it will be at the full cost to the successful Bidder.</w:t>
      </w:r>
    </w:p>
    <w:p w:rsidR="00D2495E" w:rsidRDefault="00D2495E" w:rsidP="00D2495E">
      <w:pPr>
        <w:pStyle w:val="BodyText"/>
        <w:spacing w:before="6"/>
        <w:rPr>
          <w:sz w:val="32"/>
        </w:rPr>
      </w:pPr>
    </w:p>
    <w:p w:rsidR="00D2495E" w:rsidRDefault="00D2495E" w:rsidP="00D2495E">
      <w:pPr>
        <w:pStyle w:val="Heading4"/>
        <w:numPr>
          <w:ilvl w:val="0"/>
          <w:numId w:val="10"/>
        </w:numPr>
        <w:tabs>
          <w:tab w:val="left" w:pos="498"/>
        </w:tabs>
        <w:ind w:left="497" w:hanging="358"/>
        <w:jc w:val="left"/>
      </w:pPr>
      <w:bookmarkStart w:id="58" w:name="_TOC_250006"/>
      <w:r>
        <w:rPr>
          <w:spacing w:val="-3"/>
        </w:rPr>
        <w:t>PRE-DELIVERY</w:t>
      </w:r>
      <w:r>
        <w:rPr>
          <w:spacing w:val="10"/>
        </w:rPr>
        <w:t xml:space="preserve"> </w:t>
      </w:r>
      <w:bookmarkEnd w:id="58"/>
      <w:r>
        <w:rPr>
          <w:spacing w:val="-3"/>
        </w:rPr>
        <w:t>INSPECTION/SET-UP</w:t>
      </w:r>
    </w:p>
    <w:p w:rsidR="00D2495E" w:rsidRDefault="00D2495E" w:rsidP="00D2495E">
      <w:pPr>
        <w:pStyle w:val="BodyText"/>
        <w:spacing w:before="118"/>
        <w:ind w:left="499" w:right="309"/>
      </w:pPr>
      <w:r>
        <w:t>The Successful Bidder may be required to perform a pre-delivery inspection and complete set- up/adjustment for the product and respective attachments bid. Any such costs for this requirement are to be included as part of the quoted cost.</w:t>
      </w:r>
    </w:p>
    <w:p w:rsidR="00D2495E" w:rsidRDefault="00D2495E" w:rsidP="00D2495E">
      <w:pPr>
        <w:pStyle w:val="Heading4"/>
        <w:numPr>
          <w:ilvl w:val="0"/>
          <w:numId w:val="10"/>
        </w:numPr>
        <w:tabs>
          <w:tab w:val="left" w:pos="498"/>
        </w:tabs>
        <w:spacing w:before="120"/>
        <w:ind w:left="497" w:hanging="358"/>
        <w:jc w:val="left"/>
      </w:pPr>
      <w:bookmarkStart w:id="59" w:name="_TOC_250005"/>
      <w:bookmarkEnd w:id="59"/>
      <w:r>
        <w:t>TRAINING</w:t>
      </w:r>
    </w:p>
    <w:p w:rsidR="00D2495E" w:rsidRDefault="00D2495E" w:rsidP="00D2495E">
      <w:pPr>
        <w:pStyle w:val="BodyText"/>
        <w:spacing w:before="118"/>
        <w:ind w:left="499" w:right="664"/>
      </w:pPr>
      <w:r>
        <w:t>The Successful Bidder will provide training for up to 10 Town Staff members including both theory and practical components and records of training as indicated herein</w:t>
      </w:r>
    </w:p>
    <w:p w:rsidR="00D2495E" w:rsidRDefault="00D2495E" w:rsidP="00D2495E">
      <w:pPr>
        <w:pStyle w:val="Heading4"/>
        <w:numPr>
          <w:ilvl w:val="0"/>
          <w:numId w:val="10"/>
        </w:numPr>
        <w:tabs>
          <w:tab w:val="left" w:pos="498"/>
        </w:tabs>
        <w:spacing w:before="121"/>
        <w:ind w:left="497" w:hanging="358"/>
        <w:jc w:val="left"/>
      </w:pPr>
      <w:bookmarkStart w:id="60" w:name="_TOC_250004"/>
      <w:bookmarkEnd w:id="60"/>
      <w:r>
        <w:rPr>
          <w:spacing w:val="-3"/>
        </w:rPr>
        <w:t>DEMONSTRATION</w:t>
      </w:r>
    </w:p>
    <w:p w:rsidR="00D2495E" w:rsidRDefault="00D2495E" w:rsidP="00D2495E">
      <w:pPr>
        <w:pStyle w:val="BodyText"/>
        <w:spacing w:before="117"/>
        <w:ind w:left="565" w:right="464"/>
      </w:pPr>
      <w:r>
        <w:t xml:space="preserve">Bidders may be required to provide an onsite </w:t>
      </w:r>
      <w:r>
        <w:rPr>
          <w:b/>
        </w:rPr>
        <w:t xml:space="preserve">(Penetanguishene, Ontario) </w:t>
      </w:r>
      <w:r>
        <w:t>demonstration of product(s) being offered for consideration.</w:t>
      </w:r>
    </w:p>
    <w:p w:rsidR="00D2495E" w:rsidRDefault="00D2495E" w:rsidP="00D2495E"/>
    <w:p w:rsidR="00D2495E" w:rsidRDefault="00D2495E" w:rsidP="00D2495E"/>
    <w:p w:rsidR="00D2495E" w:rsidRDefault="00D2495E" w:rsidP="00D2495E">
      <w:pPr>
        <w:sectPr w:rsidR="00D2495E">
          <w:pgSz w:w="12240" w:h="15840"/>
          <w:pgMar w:top="600" w:right="940" w:bottom="1060" w:left="1300" w:header="366" w:footer="873" w:gutter="0"/>
          <w:cols w:space="720"/>
        </w:sectPr>
      </w:pPr>
    </w:p>
    <w:p w:rsidR="00D2495E" w:rsidRDefault="00D2495E" w:rsidP="00D2495E">
      <w:pPr>
        <w:pStyle w:val="BodyText"/>
        <w:spacing w:before="9"/>
        <w:rPr>
          <w:sz w:val="10"/>
        </w:rPr>
      </w:pPr>
    </w:p>
    <w:p w:rsidR="00D2495E" w:rsidRDefault="00D2495E" w:rsidP="00D2495E">
      <w:pPr>
        <w:tabs>
          <w:tab w:val="left" w:pos="5763"/>
          <w:tab w:val="left" w:pos="8687"/>
        </w:tabs>
        <w:spacing w:before="93"/>
        <w:ind w:left="140"/>
      </w:pPr>
      <w:r>
        <w:rPr>
          <w:b/>
        </w:rPr>
        <w:t xml:space="preserve">THIS AGREEMENT </w:t>
      </w:r>
      <w:r>
        <w:t>made in duplicate</w:t>
      </w:r>
      <w:r>
        <w:rPr>
          <w:spacing w:val="-1"/>
        </w:rPr>
        <w:t xml:space="preserve"> </w:t>
      </w:r>
      <w:r>
        <w:t>on</w:t>
      </w:r>
      <w:r>
        <w:rPr>
          <w:spacing w:val="-1"/>
        </w:rPr>
        <w:t xml:space="preserve"> </w:t>
      </w:r>
      <w:r>
        <w:t>this</w:t>
      </w:r>
      <w:r>
        <w:rPr>
          <w:rFonts w:ascii="Times New Roman"/>
          <w:u w:val="single"/>
        </w:rPr>
        <w:tab/>
      </w:r>
      <w:r>
        <w:t>day</w:t>
      </w:r>
      <w:r>
        <w:rPr>
          <w:spacing w:val="-1"/>
        </w:rPr>
        <w:t xml:space="preserve"> </w:t>
      </w:r>
      <w:r>
        <w:t>of</w:t>
      </w:r>
      <w:r>
        <w:rPr>
          <w:rFonts w:ascii="Times New Roman"/>
          <w:u w:val="single"/>
        </w:rPr>
        <w:tab/>
      </w:r>
      <w:r>
        <w:t>2018.</w:t>
      </w:r>
    </w:p>
    <w:p w:rsidR="00D2495E" w:rsidRDefault="00D2495E" w:rsidP="00D2495E">
      <w:pPr>
        <w:pStyle w:val="BodyText"/>
        <w:spacing w:before="1"/>
      </w:pPr>
    </w:p>
    <w:p w:rsidR="00D2495E" w:rsidRDefault="00D2495E" w:rsidP="00D2495E">
      <w:pPr>
        <w:pStyle w:val="Heading4"/>
        <w:ind w:left="140"/>
      </w:pPr>
      <w:r>
        <w:t>BETWEEN</w:t>
      </w:r>
    </w:p>
    <w:p w:rsidR="00D2495E" w:rsidRDefault="00D2495E" w:rsidP="00D2495E">
      <w:pPr>
        <w:pStyle w:val="BodyText"/>
        <w:spacing w:before="10"/>
        <w:rPr>
          <w:b/>
          <w:sz w:val="21"/>
        </w:rPr>
      </w:pPr>
    </w:p>
    <w:p w:rsidR="00D2495E" w:rsidRDefault="00D2495E" w:rsidP="00D2495E">
      <w:pPr>
        <w:pStyle w:val="BodyText"/>
        <w:ind w:left="140"/>
      </w:pPr>
      <w:r>
        <w:t>The Corporation of the Town of Penetanguishene hereinafter called the “Town”,</w:t>
      </w:r>
    </w:p>
    <w:p w:rsidR="00D2495E" w:rsidRDefault="00D2495E" w:rsidP="00D2495E">
      <w:pPr>
        <w:pStyle w:val="Heading4"/>
        <w:ind w:left="1273" w:right="1273"/>
        <w:jc w:val="center"/>
      </w:pPr>
      <w:r>
        <w:t>AND</w:t>
      </w:r>
    </w:p>
    <w:p w:rsidR="00D2495E" w:rsidRDefault="00D2495E" w:rsidP="00D2495E">
      <w:pPr>
        <w:pStyle w:val="BodyText"/>
        <w:rPr>
          <w:b/>
          <w:sz w:val="17"/>
        </w:rPr>
      </w:pPr>
      <w:r>
        <w:rPr>
          <w:noProof/>
          <w:lang w:val="en-CA" w:eastAsia="en-CA"/>
        </w:rPr>
        <mc:AlternateContent>
          <mc:Choice Requires="wpg">
            <w:drawing>
              <wp:anchor distT="0" distB="0" distL="0" distR="0" simplePos="0" relativeHeight="251660288" behindDoc="0" locked="0" layoutInCell="1" allowOverlap="1" wp14:anchorId="18B25FFC" wp14:editId="0E1909C3">
                <wp:simplePos x="0" y="0"/>
                <wp:positionH relativeFrom="page">
                  <wp:posOffset>909955</wp:posOffset>
                </wp:positionH>
                <wp:positionV relativeFrom="paragraph">
                  <wp:posOffset>149225</wp:posOffset>
                </wp:positionV>
                <wp:extent cx="5993765" cy="8890"/>
                <wp:effectExtent l="0" t="0" r="6985" b="10160"/>
                <wp:wrapTopAndBottom/>
                <wp:docPr id="6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8890"/>
                          <a:chOff x="1433" y="235"/>
                          <a:chExt cx="9439" cy="14"/>
                        </a:xfrm>
                      </wpg:grpSpPr>
                      <wps:wsp>
                        <wps:cNvPr id="61" name="Line 29"/>
                        <wps:cNvCnPr>
                          <a:cxnSpLocks noChangeShapeType="1"/>
                        </wps:cNvCnPr>
                        <wps:spPr bwMode="auto">
                          <a:xfrm>
                            <a:off x="1440" y="242"/>
                            <a:ext cx="7709"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28"/>
                        <wps:cNvCnPr>
                          <a:cxnSpLocks noChangeShapeType="1"/>
                        </wps:cNvCnPr>
                        <wps:spPr bwMode="auto">
                          <a:xfrm>
                            <a:off x="9151" y="242"/>
                            <a:ext cx="1713"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71.65pt;margin-top:11.75pt;width:471.95pt;height:.7pt;z-index:251660288;mso-wrap-distance-left:0;mso-wrap-distance-right:0;mso-position-horizontal-relative:page" coordorigin="1433,235" coordsize="94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OzwgIAAFMIAAAOAAAAZHJzL2Uyb0RvYy54bWzsVl1v0zAUfUfiP1h57xKnafOhpQg17V4G&#10;TNr4Aa7jfIjEtuysaYX471zbaUcHEmgIJCT6kNq59vW55xzbuX5z6Du0Z0q3gucevgo8xDgVZcvr&#10;3Pv4sJ0lHtID4SXpBGe5d2Tae7N6/ep6lBkLRSO6kikESbjORpl7zTDIzPc1bVhP9JWQjEOwEqon&#10;A3RV7ZeKjJC97/wwCJb+KFQplaBMa3hbuKC3svmritHhQ1VpNqAu9wDbYJ/KPnfm6a+uSVYrIpuW&#10;TjDIC1D0pOWw6DlVQQaCHlX7Xaq+pUpoUQ1XVPS+qKqWMlsDVIODZ9XcKPEobS11NtbyTBNQ+4yn&#10;F6el7/d3CrVl7i2BHk560Mgui8LYkDPKOoMxN0reyzvlKoTmraCfNIT953HTr91gtBvfiRLykcdB&#10;WHIOlepNCigbHawGx7MG7DAgCi8XaTqPlwsPUYglSTpJRBvQ0UzC0XzuIYiF84VTjzabaW4azVM3&#10;EUcm5pPMLWlhTrBMTeA1/USn/j067xsimVVJG6pOdOITnbctZyhMHZt2yJo7KumBT1QiLtYN4TWz&#10;yR6OEmjDtgQDFrK6KaajQYefUoujCOQ0LEWhY+nEbxwHE0eW2TNFJJNKDzdM9Mg0cq8D2FY1sr/V&#10;g2PzNMSIyMW27Tp4T7KOoxHEipOFnaBF15YmaGJa1bt1p9CemB1of5M0F8NM5oLoxo2zIYcbtgAv&#10;7SoNI+Vmag+k7VwbCui4WQgKBJxTy+29z2mQbpJNEs2icLmZRUFRzN5u19FsucXxopgX63WBvxjM&#10;OMqatiwZN7BP5wCOfs0Y04nkdvD5JDjz419mt7YEsKd/CxoM6pR17tyJ8ninDOeTV/+WacNL0yZG&#10;gwsHkuzPmTbFC9g0PzItjjFsenMi/Dftv2Rae+7CzWW9Pt2y5mr8tm9N/vQtsPoKAAD//wMAUEsD&#10;BBQABgAIAAAAIQAJRMRa4AAAAAoBAAAPAAAAZHJzL2Rvd25yZXYueG1sTI9NT8MwDIbvSPyHyEjc&#10;WPqxwShNp2kCThMSGxLi5jVeW61JqiZru3+Pd4Ljaz96/ThfTaYVA/W+cVZBPItAkC2dbmyl4Gv/&#10;9rAE4QNaja2zpOBCHlbF7U2OmXaj/aRhFyrBJdZnqKAOocuk9GVNBv3MdWR5d3S9wcCxr6TuceRy&#10;08okih6lwcbyhRo72tRUnnZno+B9xHGdxq/D9nTcXH72i4/vbUxK3d9N6xcQgabwB8NVn9WhYKeD&#10;O1vtRct5nqaMKkjSBYgrEC2fEhAHnsyfQRa5/P9C8QsAAP//AwBQSwECLQAUAAYACAAAACEAtoM4&#10;kv4AAADhAQAAEwAAAAAAAAAAAAAAAAAAAAAAW0NvbnRlbnRfVHlwZXNdLnhtbFBLAQItABQABgAI&#10;AAAAIQA4/SH/1gAAAJQBAAALAAAAAAAAAAAAAAAAAC8BAABfcmVscy8ucmVsc1BLAQItABQABgAI&#10;AAAAIQCyGOOzwgIAAFMIAAAOAAAAAAAAAAAAAAAAAC4CAABkcnMvZTJvRG9jLnhtbFBLAQItABQA&#10;BgAIAAAAIQAJRMRa4AAAAAoBAAAPAAAAAAAAAAAAAAAAABwFAABkcnMvZG93bnJldi54bWxQSwUG&#10;AAAAAAQABADzAAAAKQYAAAAA&#10;">
                <v:line id="Line 29" o:spid="_x0000_s1027" style="position:absolute;visibility:visible;mso-wrap-style:square" from="1440,242" to="914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q4cQAAADbAAAADwAAAGRycy9kb3ducmV2LnhtbESPQWvCQBSE7wX/w/KEXopu7CGEmFWM&#10;UmgLDTQVvD6yz2ww+zZkV03/fbdQ6HGYmW+YYjvZXtxo9J1jBatlAoK4cbrjVsHx62WRgfABWWPv&#10;mBR8k4ftZvZQYK7dnT/pVodWRAj7HBWYEIZcSt8YsuiXbiCO3tmNFkOUYyv1iPcIt718TpJUWuw4&#10;LhgcaG+oudRXq+DprSpPietMei2z8vDu6GNnK6Ue59NuDSLQFP7Df+1XrSBdwe+X+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OrhxAAAANsAAAAPAAAAAAAAAAAA&#10;AAAAAKECAABkcnMvZG93bnJldi54bWxQSwUGAAAAAAQABAD5AAAAkgMAAAAA&#10;" strokeweight=".24403mm"/>
                <v:line id="Line 28" o:spid="_x0000_s1028" style="position:absolute;visibility:visible;mso-wrap-style:square" from="9151,242" to="10864,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J0lsMAAADbAAAADwAAAGRycy9kb3ducmV2LnhtbESPQYvCMBSE78L+h/AWvIimeijSNYrd&#10;RXAFBXXB66N5NsXmpTRRu//eCILHYWa+YWaLztbiRq2vHCsYjxIQxIXTFZcK/o6r4RSED8gaa8ek&#10;4J88LOYfvRlm2t15T7dDKEWEsM9QgQmhyaT0hSGLfuQa4uidXWsxRNmWUrd4j3Bby0mSpNJixXHB&#10;YEPfhorL4WoVDH53+SlxlUmv+TT/2TjaLu1Oqf5nt/wCEagL7/CrvdYK0g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SdJbDAAAA2wAAAA8AAAAAAAAAAAAA&#10;AAAAoQIAAGRycy9kb3ducmV2LnhtbFBLBQYAAAAABAAEAPkAAACRAwAAAAA=&#10;" strokeweight=".24403mm"/>
                <w10:wrap type="topAndBottom" anchorx="page"/>
              </v:group>
            </w:pict>
          </mc:Fallback>
        </mc:AlternateContent>
      </w:r>
    </w:p>
    <w:p w:rsidR="00D2495E" w:rsidRDefault="00D2495E" w:rsidP="00D2495E">
      <w:pPr>
        <w:pStyle w:val="BodyText"/>
        <w:rPr>
          <w:b/>
          <w:sz w:val="20"/>
        </w:rPr>
      </w:pPr>
    </w:p>
    <w:p w:rsidR="00D2495E" w:rsidRDefault="00D2495E" w:rsidP="00D2495E">
      <w:pPr>
        <w:pStyle w:val="BodyText"/>
        <w:spacing w:before="9"/>
        <w:rPr>
          <w:b/>
          <w:sz w:val="21"/>
        </w:rPr>
      </w:pPr>
    </w:p>
    <w:p w:rsidR="00D2495E" w:rsidRDefault="00D2495E" w:rsidP="00D2495E">
      <w:pPr>
        <w:pStyle w:val="BodyText"/>
        <w:ind w:left="140"/>
      </w:pPr>
      <w:r>
        <w:t>herein after called the “Contractor</w:t>
      </w:r>
      <w:r>
        <w:rPr>
          <w:spacing w:val="51"/>
        </w:rPr>
        <w:t>”</w:t>
      </w:r>
    </w:p>
    <w:p w:rsidR="00D2495E" w:rsidRDefault="00D2495E" w:rsidP="00D2495E">
      <w:pPr>
        <w:pStyle w:val="BodyText"/>
        <w:tabs>
          <w:tab w:val="left" w:pos="4488"/>
        </w:tabs>
        <w:spacing w:before="10"/>
        <w:rPr>
          <w:sz w:val="21"/>
        </w:rPr>
      </w:pPr>
      <w:r>
        <w:rPr>
          <w:sz w:val="21"/>
        </w:rPr>
        <w:tab/>
      </w:r>
    </w:p>
    <w:p w:rsidR="00D2495E" w:rsidRDefault="00D2495E" w:rsidP="00D2495E">
      <w:pPr>
        <w:pStyle w:val="BodyText"/>
        <w:ind w:left="140"/>
      </w:pPr>
      <w:r>
        <w:rPr>
          <w:b/>
        </w:rPr>
        <w:t xml:space="preserve">WHEREAS </w:t>
      </w:r>
      <w:r>
        <w:t>the Town has awarded to the Contractor the Contract for;</w:t>
      </w:r>
    </w:p>
    <w:p w:rsidR="00D2495E" w:rsidRDefault="00D2495E" w:rsidP="00D2495E">
      <w:pPr>
        <w:pStyle w:val="BodyText"/>
      </w:pPr>
    </w:p>
    <w:p w:rsidR="00D2495E" w:rsidRDefault="00D2495E" w:rsidP="00D2495E">
      <w:pPr>
        <w:pStyle w:val="Heading4"/>
        <w:spacing w:before="1"/>
        <w:ind w:left="1273" w:right="1273"/>
        <w:jc w:val="center"/>
      </w:pPr>
      <w:r>
        <w:rPr>
          <w:u w:val="thick"/>
        </w:rPr>
        <w:t>RFT # 2018-12</w:t>
      </w:r>
    </w:p>
    <w:p w:rsidR="00D2495E" w:rsidRDefault="00D2495E" w:rsidP="00D2495E">
      <w:pPr>
        <w:ind w:left="1272" w:right="1273"/>
        <w:jc w:val="center"/>
        <w:rPr>
          <w:b/>
        </w:rPr>
      </w:pPr>
      <w:r>
        <w:rPr>
          <w:b/>
          <w:u w:val="thick"/>
        </w:rPr>
        <w:t>Seasonal Ice Controller &amp; Compressor replacement</w:t>
      </w:r>
    </w:p>
    <w:p w:rsidR="00D2495E" w:rsidRDefault="00D2495E" w:rsidP="00D2495E">
      <w:pPr>
        <w:pStyle w:val="BodyText"/>
        <w:spacing w:before="8"/>
        <w:rPr>
          <w:b/>
          <w:sz w:val="13"/>
        </w:rPr>
      </w:pPr>
    </w:p>
    <w:p w:rsidR="00D2495E" w:rsidRDefault="00D2495E" w:rsidP="00D2495E">
      <w:pPr>
        <w:pStyle w:val="BodyText"/>
        <w:spacing w:before="93"/>
        <w:ind w:left="140" w:right="168"/>
      </w:pPr>
      <w:r>
        <w:t>According to the terms and conditions herein referred to, the Contractor having put in a Bid therefore, a copy of which is hereto annexed, which bid was accepted by the “Town” on the;</w:t>
      </w:r>
    </w:p>
    <w:p w:rsidR="00D2495E" w:rsidRDefault="00D2495E" w:rsidP="00D2495E">
      <w:pPr>
        <w:pStyle w:val="BodyText"/>
        <w:spacing w:before="11"/>
        <w:rPr>
          <w:sz w:val="13"/>
        </w:rPr>
      </w:pPr>
    </w:p>
    <w:p w:rsidR="00D2495E" w:rsidRDefault="00D2495E" w:rsidP="00D2495E">
      <w:pPr>
        <w:pStyle w:val="BodyText"/>
        <w:tabs>
          <w:tab w:val="left" w:pos="1852"/>
          <w:tab w:val="left" w:pos="7468"/>
        </w:tabs>
        <w:spacing w:before="92"/>
        <w:ind w:left="140"/>
        <w:jc w:val="both"/>
      </w:pPr>
      <w:r>
        <w:rPr>
          <w:rFonts w:ascii="Times New Roman"/>
          <w:w w:val="99"/>
          <w:u w:val="single"/>
        </w:rPr>
        <w:t xml:space="preserve"> </w:t>
      </w:r>
      <w:r>
        <w:rPr>
          <w:rFonts w:ascii="Times New Roman"/>
          <w:u w:val="single"/>
        </w:rPr>
        <w:tab/>
      </w:r>
      <w:r>
        <w:rPr>
          <w:rFonts w:ascii="Times New Roman"/>
          <w:spacing w:val="6"/>
        </w:rPr>
        <w:t xml:space="preserve"> </w:t>
      </w:r>
      <w:r>
        <w:t>day</w:t>
      </w:r>
      <w:r>
        <w:rPr>
          <w:spacing w:val="-1"/>
        </w:rPr>
        <w:t xml:space="preserve"> </w:t>
      </w:r>
      <w:r>
        <w:t>of</w:t>
      </w:r>
      <w:r>
        <w:rPr>
          <w:rFonts w:ascii="Times New Roman"/>
          <w:u w:val="single"/>
        </w:rPr>
        <w:t xml:space="preserve"> </w:t>
      </w:r>
      <w:r>
        <w:rPr>
          <w:rFonts w:ascii="Times New Roman"/>
          <w:u w:val="single"/>
        </w:rPr>
        <w:tab/>
      </w:r>
      <w:r>
        <w:t>, 2018.</w:t>
      </w:r>
    </w:p>
    <w:p w:rsidR="00D2495E" w:rsidRDefault="00D2495E" w:rsidP="00D2495E">
      <w:pPr>
        <w:pStyle w:val="BodyText"/>
        <w:spacing w:before="10"/>
        <w:rPr>
          <w:sz w:val="21"/>
        </w:rPr>
      </w:pPr>
    </w:p>
    <w:p w:rsidR="00D2495E" w:rsidRDefault="00D2495E" w:rsidP="00D2495E">
      <w:pPr>
        <w:pStyle w:val="BodyText"/>
        <w:ind w:left="140" w:right="137"/>
        <w:jc w:val="both"/>
      </w:pPr>
      <w:r>
        <w:rPr>
          <w:b/>
        </w:rPr>
        <w:t xml:space="preserve">THE </w:t>
      </w:r>
      <w:r>
        <w:t>Contractor covenants and agrees with the Town to provide, as more specifically set out in the Bid Documents and provide such goods, proper and sufficient materials, equipment and labour of all kinds whatsoever as may be necessary for Supplying the said goods and services, as hereinafter specified and in accordance with the conditions and requirements prepared therefore and attached hereto and which are expressly acknowledged and made part of this</w:t>
      </w:r>
      <w:r>
        <w:rPr>
          <w:spacing w:val="-22"/>
        </w:rPr>
        <w:t xml:space="preserve"> </w:t>
      </w:r>
      <w:r>
        <w:t>Contract.</w:t>
      </w:r>
    </w:p>
    <w:p w:rsidR="00D2495E" w:rsidRDefault="00D2495E" w:rsidP="00D2495E">
      <w:pPr>
        <w:pStyle w:val="BodyText"/>
        <w:spacing w:before="10"/>
        <w:rPr>
          <w:sz w:val="21"/>
        </w:rPr>
      </w:pPr>
    </w:p>
    <w:p w:rsidR="00D2495E" w:rsidRDefault="00D2495E" w:rsidP="00D2495E">
      <w:pPr>
        <w:pStyle w:val="BodyText"/>
        <w:ind w:left="140"/>
        <w:jc w:val="both"/>
      </w:pPr>
      <w:r>
        <w:rPr>
          <w:b/>
        </w:rPr>
        <w:t xml:space="preserve">IN </w:t>
      </w:r>
      <w:r>
        <w:t>witness where of the parties hereto have hereunto set their hand and seals on the above date.</w:t>
      </w:r>
    </w:p>
    <w:p w:rsidR="00D2495E" w:rsidRDefault="00D2495E" w:rsidP="00D2495E">
      <w:pPr>
        <w:pStyle w:val="BodyText"/>
      </w:pPr>
    </w:p>
    <w:p w:rsidR="00D2495E" w:rsidRDefault="00D2495E" w:rsidP="00D2495E">
      <w:pPr>
        <w:pStyle w:val="Heading4"/>
        <w:spacing w:before="1"/>
        <w:ind w:left="5657"/>
      </w:pPr>
      <w:r>
        <w:rPr>
          <w:u w:val="thick"/>
        </w:rPr>
        <w:t>CONTRACTOR</w:t>
      </w:r>
    </w:p>
    <w:p w:rsidR="00D2495E" w:rsidRDefault="00D2495E" w:rsidP="00D2495E">
      <w:pPr>
        <w:pStyle w:val="BodyText"/>
        <w:spacing w:before="10"/>
        <w:rPr>
          <w:b/>
          <w:sz w:val="13"/>
        </w:rPr>
      </w:pPr>
    </w:p>
    <w:p w:rsidR="00D2495E" w:rsidRDefault="00D2495E" w:rsidP="00D2495E">
      <w:pPr>
        <w:pStyle w:val="BodyText"/>
        <w:tabs>
          <w:tab w:val="left" w:pos="3740"/>
        </w:tabs>
        <w:spacing w:before="93" w:line="252" w:lineRule="exact"/>
        <w:ind w:left="140"/>
      </w:pPr>
      <w:r>
        <w:t>SIGNED,</w:t>
      </w:r>
      <w:r>
        <w:rPr>
          <w:spacing w:val="-1"/>
        </w:rPr>
        <w:t xml:space="preserve"> </w:t>
      </w:r>
      <w:r>
        <w:t>SEALED</w:t>
      </w:r>
      <w:r>
        <w:rPr>
          <w:spacing w:val="-1"/>
        </w:rPr>
        <w:t xml:space="preserve"> </w:t>
      </w:r>
      <w:r>
        <w:t>AND</w:t>
      </w:r>
      <w:r>
        <w:tab/>
        <w:t>)</w:t>
      </w:r>
    </w:p>
    <w:p w:rsidR="00D2495E" w:rsidRDefault="00D2495E" w:rsidP="00D2495E">
      <w:pPr>
        <w:pStyle w:val="BodyText"/>
        <w:tabs>
          <w:tab w:val="left" w:pos="3740"/>
          <w:tab w:val="left" w:pos="4460"/>
          <w:tab w:val="left" w:pos="9807"/>
        </w:tabs>
        <w:spacing w:line="252" w:lineRule="exact"/>
        <w:ind w:left="140"/>
        <w:rPr>
          <w:rFonts w:ascii="Times New Roman"/>
        </w:rPr>
      </w:pPr>
      <w:r>
        <w:t>DELIVERED</w:t>
      </w:r>
      <w:r>
        <w:tab/>
        <w:t>)</w:t>
      </w:r>
      <w:r>
        <w:tab/>
        <w:t xml:space="preserve">Signature: </w:t>
      </w:r>
      <w:r>
        <w:rPr>
          <w:rFonts w:ascii="Times New Roman"/>
          <w:w w:val="99"/>
          <w:u w:val="single"/>
        </w:rPr>
        <w:t xml:space="preserve"> </w:t>
      </w:r>
      <w:r>
        <w:rPr>
          <w:rFonts w:ascii="Times New Roman"/>
          <w:u w:val="single"/>
        </w:rPr>
        <w:tab/>
      </w:r>
    </w:p>
    <w:p w:rsidR="00D2495E" w:rsidRDefault="00D2495E" w:rsidP="00D2495E">
      <w:pPr>
        <w:pStyle w:val="BodyText"/>
        <w:ind w:right="2444"/>
        <w:jc w:val="center"/>
      </w:pPr>
      <w:r>
        <w:rPr>
          <w:w w:val="99"/>
        </w:rPr>
        <w:t>)</w:t>
      </w:r>
    </w:p>
    <w:p w:rsidR="00D2495E" w:rsidRDefault="00D2495E" w:rsidP="00D2495E">
      <w:pPr>
        <w:pStyle w:val="BodyText"/>
        <w:ind w:right="2444"/>
        <w:jc w:val="center"/>
      </w:pPr>
      <w:r>
        <w:rPr>
          <w:w w:val="99"/>
        </w:rPr>
        <w:t>)</w:t>
      </w:r>
    </w:p>
    <w:p w:rsidR="00D2495E" w:rsidRDefault="00D2495E" w:rsidP="00D2495E">
      <w:pPr>
        <w:pStyle w:val="BodyText"/>
        <w:tabs>
          <w:tab w:val="left" w:pos="4460"/>
          <w:tab w:val="left" w:pos="9769"/>
        </w:tabs>
        <w:ind w:left="3739"/>
        <w:rPr>
          <w:rFonts w:ascii="Times New Roman"/>
        </w:rPr>
      </w:pPr>
      <w:r>
        <w:t>)</w:t>
      </w:r>
      <w:r>
        <w:tab/>
        <w:t xml:space="preserve">Position: </w:t>
      </w:r>
      <w:r>
        <w:rPr>
          <w:rFonts w:ascii="Times New Roman"/>
          <w:w w:val="99"/>
          <w:u w:val="single"/>
        </w:rPr>
        <w:t xml:space="preserve"> </w:t>
      </w:r>
      <w:r>
        <w:rPr>
          <w:rFonts w:ascii="Times New Roman"/>
          <w:u w:val="single"/>
        </w:rPr>
        <w:tab/>
      </w:r>
    </w:p>
    <w:p w:rsidR="00D2495E" w:rsidRDefault="00D2495E" w:rsidP="00D2495E">
      <w:pPr>
        <w:pStyle w:val="BodyText"/>
        <w:tabs>
          <w:tab w:val="left" w:pos="5900"/>
        </w:tabs>
        <w:spacing w:line="252" w:lineRule="exact"/>
        <w:ind w:left="3739"/>
      </w:pPr>
      <w:r>
        <w:t>)</w:t>
      </w:r>
      <w:r>
        <w:tab/>
        <w:t>(I have authority to bind the</w:t>
      </w:r>
      <w:r>
        <w:rPr>
          <w:spacing w:val="-6"/>
        </w:rPr>
        <w:t xml:space="preserve"> </w:t>
      </w:r>
      <w:r>
        <w:t>Company)</w:t>
      </w:r>
    </w:p>
    <w:p w:rsidR="00D2495E" w:rsidRDefault="00D2495E" w:rsidP="00D2495E">
      <w:pPr>
        <w:pStyle w:val="BodyText"/>
        <w:spacing w:line="252" w:lineRule="exact"/>
        <w:ind w:right="2444"/>
        <w:jc w:val="center"/>
      </w:pPr>
      <w:r>
        <w:rPr>
          <w:w w:val="99"/>
        </w:rPr>
        <w:t>)</w:t>
      </w:r>
    </w:p>
    <w:p w:rsidR="00D2495E" w:rsidRDefault="00D2495E" w:rsidP="00D2495E">
      <w:pPr>
        <w:pStyle w:val="BodyText"/>
        <w:tabs>
          <w:tab w:val="left" w:pos="4460"/>
          <w:tab w:val="left" w:pos="9769"/>
        </w:tabs>
        <w:ind w:left="3739"/>
        <w:rPr>
          <w:rFonts w:ascii="Times New Roman"/>
        </w:rPr>
      </w:pPr>
      <w:r>
        <w:t>)</w:t>
      </w:r>
      <w:r>
        <w:tab/>
        <w:t xml:space="preserve">Witness: </w:t>
      </w:r>
      <w:r>
        <w:rPr>
          <w:rFonts w:ascii="Times New Roman"/>
          <w:w w:val="99"/>
          <w:u w:val="single"/>
        </w:rPr>
        <w:t xml:space="preserve"> </w:t>
      </w:r>
      <w:r>
        <w:rPr>
          <w:rFonts w:ascii="Times New Roman"/>
          <w:u w:val="single"/>
        </w:rPr>
        <w:tab/>
      </w:r>
    </w:p>
    <w:p w:rsidR="00D2495E" w:rsidRDefault="00D2495E" w:rsidP="00D2495E">
      <w:pPr>
        <w:pStyle w:val="BodyText"/>
        <w:tabs>
          <w:tab w:val="left" w:pos="5900"/>
        </w:tabs>
        <w:ind w:left="3739"/>
      </w:pPr>
      <w:r>
        <w:t>)</w:t>
      </w:r>
      <w:r>
        <w:tab/>
        <w:t>(If not under</w:t>
      </w:r>
      <w:r>
        <w:rPr>
          <w:spacing w:val="-4"/>
        </w:rPr>
        <w:t xml:space="preserve"> </w:t>
      </w:r>
      <w:r>
        <w:t>Seal)</w:t>
      </w:r>
    </w:p>
    <w:p w:rsidR="00D2495E" w:rsidRDefault="00D2495E" w:rsidP="00D2495E">
      <w:pPr>
        <w:pStyle w:val="BodyText"/>
        <w:ind w:right="2444"/>
        <w:jc w:val="center"/>
      </w:pPr>
      <w:r>
        <w:rPr>
          <w:w w:val="99"/>
        </w:rPr>
        <w:t>)</w:t>
      </w:r>
    </w:p>
    <w:p w:rsidR="00D2495E" w:rsidRDefault="00D2495E" w:rsidP="00D2495E">
      <w:pPr>
        <w:pStyle w:val="BodyText"/>
        <w:ind w:right="2444"/>
        <w:jc w:val="center"/>
      </w:pPr>
      <w:r>
        <w:rPr>
          <w:w w:val="99"/>
        </w:rPr>
        <w:t>)</w:t>
      </w:r>
    </w:p>
    <w:p w:rsidR="00D2495E" w:rsidRDefault="00D2495E" w:rsidP="00D2495E">
      <w:pPr>
        <w:pStyle w:val="Heading4"/>
        <w:tabs>
          <w:tab w:val="left" w:pos="3960"/>
        </w:tabs>
        <w:spacing w:line="253" w:lineRule="exact"/>
        <w:ind w:left="3739" w:right="-350"/>
      </w:pPr>
      <w:r>
        <w:rPr>
          <w:b w:val="0"/>
        </w:rPr>
        <w:t>)</w:t>
      </w:r>
      <w:r>
        <w:rPr>
          <w:b w:val="0"/>
        </w:rPr>
        <w:tab/>
      </w:r>
      <w:r>
        <w:rPr>
          <w:u w:val="thick"/>
        </w:rPr>
        <w:t>THE CORPORATION OF THE TOWN OF</w:t>
      </w:r>
      <w:r>
        <w:rPr>
          <w:spacing w:val="-4"/>
          <w:u w:val="thick"/>
        </w:rPr>
        <w:t xml:space="preserve"> </w:t>
      </w:r>
      <w:r>
        <w:rPr>
          <w:u w:val="thick"/>
        </w:rPr>
        <w:t>PENETANGUISHENE</w:t>
      </w:r>
    </w:p>
    <w:p w:rsidR="00D2495E" w:rsidRDefault="00D2495E" w:rsidP="00D2495E">
      <w:pPr>
        <w:pStyle w:val="BodyText"/>
        <w:spacing w:line="253" w:lineRule="exact"/>
        <w:ind w:right="2444"/>
        <w:jc w:val="center"/>
      </w:pPr>
      <w:r>
        <w:rPr>
          <w:w w:val="99"/>
        </w:rPr>
        <w:t>)</w:t>
      </w:r>
    </w:p>
    <w:p w:rsidR="00D2495E" w:rsidRDefault="00D2495E" w:rsidP="00D2495E">
      <w:pPr>
        <w:pStyle w:val="BodyText"/>
        <w:ind w:right="2444"/>
        <w:jc w:val="center"/>
      </w:pPr>
      <w:r>
        <w:rPr>
          <w:w w:val="99"/>
        </w:rPr>
        <w:t>)</w:t>
      </w:r>
    </w:p>
    <w:p w:rsidR="00D2495E" w:rsidRPr="001F00DF" w:rsidRDefault="00D2495E" w:rsidP="00D2495E">
      <w:pPr>
        <w:pStyle w:val="BodyText"/>
        <w:tabs>
          <w:tab w:val="left" w:pos="3565"/>
          <w:tab w:val="left" w:pos="4458"/>
          <w:tab w:val="left" w:pos="9697"/>
        </w:tabs>
        <w:ind w:left="140"/>
        <w:rPr>
          <w:rFonts w:ascii="Times New Roman"/>
        </w:rPr>
      </w:pPr>
      <w:r>
        <w:tab/>
      </w:r>
      <w:r>
        <w:tab/>
      </w:r>
      <w:r w:rsidRPr="001F00DF">
        <w:t xml:space="preserve"> </w:t>
      </w:r>
      <w:r w:rsidRPr="001F00DF">
        <w:rPr>
          <w:rFonts w:ascii="Times New Roman"/>
          <w:w w:val="99"/>
          <w:u w:val="single"/>
        </w:rPr>
        <w:t xml:space="preserve"> </w:t>
      </w:r>
      <w:r w:rsidRPr="001F00DF">
        <w:rPr>
          <w:rFonts w:ascii="Times New Roman"/>
          <w:u w:val="single"/>
        </w:rPr>
        <w:tab/>
      </w:r>
    </w:p>
    <w:p w:rsidR="00D2495E" w:rsidRDefault="00D2495E" w:rsidP="00D2495E">
      <w:pPr>
        <w:pStyle w:val="BodyText"/>
        <w:tabs>
          <w:tab w:val="left" w:pos="4889"/>
        </w:tabs>
        <w:ind w:left="140"/>
      </w:pPr>
      <w:r w:rsidRPr="001F00DF">
        <w:tab/>
      </w:r>
      <w:r>
        <w:t>Chief Administrative Officer’s Signature</w:t>
      </w:r>
    </w:p>
    <w:p w:rsidR="00D2495E" w:rsidRDefault="00D2495E" w:rsidP="00D2495E">
      <w:pPr>
        <w:pStyle w:val="BodyText"/>
        <w:tabs>
          <w:tab w:val="left" w:pos="4888"/>
        </w:tabs>
        <w:ind w:left="140"/>
      </w:pPr>
    </w:p>
    <w:p w:rsidR="00D2495E" w:rsidRDefault="00D2495E" w:rsidP="00D2495E">
      <w:pPr>
        <w:pStyle w:val="BodyText"/>
        <w:tabs>
          <w:tab w:val="left" w:pos="4888"/>
        </w:tabs>
        <w:ind w:left="140"/>
        <w:rPr>
          <w:sz w:val="2"/>
        </w:rPr>
      </w:pPr>
      <w:r>
        <w:tab/>
      </w:r>
      <w:r>
        <w:rPr>
          <w:noProof/>
          <w:sz w:val="2"/>
          <w:lang w:val="en-CA" w:eastAsia="en-CA"/>
        </w:rPr>
        <mc:AlternateContent>
          <mc:Choice Requires="wpg">
            <w:drawing>
              <wp:inline distT="0" distB="0" distL="0" distR="0" wp14:anchorId="35C3ACE0" wp14:editId="2ECBE305">
                <wp:extent cx="6219825" cy="9525"/>
                <wp:effectExtent l="4445" t="635" r="5080" b="8890"/>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9525"/>
                          <a:chOff x="0" y="0"/>
                          <a:chExt cx="9795" cy="15"/>
                        </a:xfrm>
                      </wpg:grpSpPr>
                      <wps:wsp>
                        <wps:cNvPr id="10" name="Line 26"/>
                        <wps:cNvCnPr/>
                        <wps:spPr bwMode="auto">
                          <a:xfrm>
                            <a:off x="8" y="8"/>
                            <a:ext cx="9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489.75pt;height:.75pt;mso-position-horizontal-relative:char;mso-position-vertical-relative:line" coordsize="9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r4bQIAAEgFAAAOAAAAZHJzL2Uyb0RvYy54bWykVFFv2yAQfp+0/4D8njpO3SS26lRTnPQl&#10;2yp1+wEEsI2GAQGJU0377zvASdf2YVOXBwe447vvvrvj9u7UC3RkxnIlqyS7miaISaIol22VfP+2&#10;nSwTZB2WFAslWZU8MZvcrT5+uB10yWaqU4IygwBE2nLQVdI5p8s0taRjPbZXSjMJxkaZHjvYmjal&#10;Bg+A3ot0Np3O00EZqo0izFo4raMxWQX8pmHEfW0ayxwSVQLcXPia8N37b7q6xWVrsO44GWngd7Do&#10;MZcQ9AJVY4fRwfA3UD0nRlnVuCui+lQ1DScs5ADZZNNX2dwbddAhl7YcWn2RCaR9pdO7YcmX44NB&#10;nFbJdYIk7qFEISqa3XhtBt2W4HJv9KN+MDFBWO4U+WHBnL62+30bndF++Kwo4OGDU0GbU2N6DwFZ&#10;o1MowdOlBOzkEIHD+SwrlhAbEbAVN5EFLkkHZXxziXSb8VqxKMY7WeCd4jJGCwxHRj4d6DL7LKT9&#10;PyEfO6xZqI/1Ko1CZtBnUckdlwzN5lHI4LKWDybIaksLgv5VI5ge0GEZ2/SsUbFYQggvUOjfS664&#10;1Ma6e6Z65BdVIiB+UB4fd9b5ej27+EJIteVCwDkuhUQDCJ7lebhgleDUG73Nmna/FgYdsR+i8POE&#10;AOyFGzSrpAGsY5huxrXDXMQ1+Avp8SAPoDOu4pT8LKbFZrlZ5pN8Nt9M8mldTz5t1/lkvs0WN/V1&#10;vV7X2S9PLcvLjlPKpGd3ntgs/7dCjm9HnLXLzF5kSF+ihxSB7Pk/kIaGirWL3bRX9CmUNJxDb4Gz&#10;HwIY13BtfFr8e/DnPng9P4Cr3wAAAP//AwBQSwMEFAAGAAgAAAAhANPXdE3bAAAAAwEAAA8AAABk&#10;cnMvZG93bnJldi54bWxMj0FLw0AQhe+C/2EZwZvdRInaNJtSinoqgq0gvU2TaRKanQ3ZbZL+e0cv&#10;enkwvMd732TLybZqoN43jg3EswgUceHKhisDn7vXu2dQPiCX2DomAxfysMyvrzJMSzfyBw3bUCkp&#10;YZ+igTqELtXaFzVZ9DPXEYt3dL3FIGdf6bLHUcptq++j6FFbbFgWauxoXVNx2p6tgbcRx9VD/DJs&#10;Tsf1Zb9L3r82MRlzezOtFqACTeEvDD/4gg65MB3cmUuvWgPySPhV8eZP8wTUQUIJ6DzT/9nzbwAA&#10;AP//AwBQSwECLQAUAAYACAAAACEAtoM4kv4AAADhAQAAEwAAAAAAAAAAAAAAAAAAAAAAW0NvbnRl&#10;bnRfVHlwZXNdLnhtbFBLAQItABQABgAIAAAAIQA4/SH/1gAAAJQBAAALAAAAAAAAAAAAAAAAAC8B&#10;AABfcmVscy8ucmVsc1BLAQItABQABgAIAAAAIQBKD3r4bQIAAEgFAAAOAAAAAAAAAAAAAAAAAC4C&#10;AABkcnMvZTJvRG9jLnhtbFBLAQItABQABgAIAAAAIQDT13RN2wAAAAMBAAAPAAAAAAAAAAAAAAAA&#10;AMcEAABkcnMvZG93bnJldi54bWxQSwUGAAAAAAQABADzAAAAzwUAAAAA&#10;">
                <v:line id="Line 26" o:spid="_x0000_s1027" style="position:absolute;visibility:visible;mso-wrap-style:square" from="8,8" to="97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anchorlock/>
              </v:group>
            </w:pict>
          </mc:Fallback>
        </mc:AlternateContent>
      </w:r>
    </w:p>
    <w:p w:rsidR="00D2495E" w:rsidRDefault="00D2495E" w:rsidP="00D2495E">
      <w:pPr>
        <w:pStyle w:val="BodyText"/>
        <w:spacing w:before="6"/>
        <w:rPr>
          <w:sz w:val="13"/>
        </w:rPr>
      </w:pPr>
    </w:p>
    <w:p w:rsidR="00D2495E" w:rsidRDefault="00D2495E" w:rsidP="00D2495E">
      <w:pPr>
        <w:spacing w:before="77"/>
        <w:ind w:left="1273" w:right="1273"/>
        <w:jc w:val="center"/>
        <w:rPr>
          <w:b/>
          <w:sz w:val="72"/>
        </w:rPr>
      </w:pPr>
      <w:r w:rsidRPr="00C8691D">
        <w:rPr>
          <w:b/>
          <w:sz w:val="72"/>
        </w:rPr>
        <w:lastRenderedPageBreak/>
        <w:t>BID FORM</w:t>
      </w:r>
    </w:p>
    <w:p w:rsidR="00D2495E" w:rsidRDefault="00D2495E" w:rsidP="00D2495E">
      <w:pPr>
        <w:spacing w:before="322"/>
        <w:ind w:left="1274" w:right="1273"/>
        <w:jc w:val="center"/>
        <w:rPr>
          <w:b/>
          <w:sz w:val="32"/>
        </w:rPr>
      </w:pPr>
      <w:r>
        <w:rPr>
          <w:b/>
          <w:sz w:val="32"/>
        </w:rPr>
        <w:t>THE CORPORATION OF THE TOWN OF PENETANGUISHENE</w:t>
      </w:r>
    </w:p>
    <w:p w:rsidR="00D2495E" w:rsidRDefault="00D2495E" w:rsidP="00D2495E">
      <w:pPr>
        <w:ind w:left="1273" w:right="1273"/>
        <w:jc w:val="center"/>
        <w:rPr>
          <w:b/>
        </w:rPr>
      </w:pPr>
    </w:p>
    <w:p w:rsidR="00D2495E" w:rsidRDefault="00D2495E" w:rsidP="00D2495E">
      <w:pPr>
        <w:ind w:left="1273" w:right="1273"/>
        <w:jc w:val="center"/>
        <w:rPr>
          <w:b/>
        </w:rPr>
      </w:pPr>
      <w:r>
        <w:rPr>
          <w:b/>
        </w:rPr>
        <w:t>10 Robert Street West, Penetanguishene, ON, L9M 2G2</w:t>
      </w:r>
    </w:p>
    <w:p w:rsidR="00D2495E" w:rsidRDefault="00D2495E" w:rsidP="00D2495E">
      <w:pPr>
        <w:pStyle w:val="BodyText"/>
        <w:spacing w:before="11"/>
        <w:rPr>
          <w:b/>
          <w:sz w:val="27"/>
        </w:rPr>
      </w:pPr>
    </w:p>
    <w:p w:rsidR="00D2495E" w:rsidRDefault="00D2495E" w:rsidP="00D2495E">
      <w:pPr>
        <w:spacing w:line="322" w:lineRule="exact"/>
        <w:ind w:left="1272" w:right="1273"/>
        <w:jc w:val="center"/>
        <w:rPr>
          <w:b/>
          <w:sz w:val="28"/>
        </w:rPr>
      </w:pPr>
      <w:r>
        <w:rPr>
          <w:b/>
          <w:sz w:val="28"/>
        </w:rPr>
        <w:t>TENDER #: 2018-12</w:t>
      </w:r>
    </w:p>
    <w:p w:rsidR="00D2495E" w:rsidRDefault="00D2495E" w:rsidP="00D2495E">
      <w:pPr>
        <w:ind w:left="1272" w:right="1273"/>
        <w:jc w:val="center"/>
        <w:rPr>
          <w:b/>
          <w:sz w:val="28"/>
        </w:rPr>
      </w:pPr>
      <w:r>
        <w:rPr>
          <w:b/>
          <w:sz w:val="28"/>
        </w:rPr>
        <w:t>Seasonal Ice Controller &amp; Compressor Replacement</w:t>
      </w:r>
    </w:p>
    <w:p w:rsidR="00D2495E" w:rsidRDefault="00D2495E" w:rsidP="00D2495E">
      <w:pPr>
        <w:pStyle w:val="BodyText"/>
        <w:spacing w:before="1"/>
        <w:rPr>
          <w:b/>
          <w:sz w:val="28"/>
        </w:rPr>
      </w:pPr>
    </w:p>
    <w:p w:rsidR="00D2495E" w:rsidRDefault="00D2495E" w:rsidP="00D2495E">
      <w:pPr>
        <w:ind w:left="1399"/>
        <w:rPr>
          <w:b/>
          <w:sz w:val="28"/>
        </w:rPr>
      </w:pPr>
      <w:r>
        <w:rPr>
          <w:b/>
          <w:sz w:val="28"/>
        </w:rPr>
        <w:t>DOCUMENTS TO BE ENCLOSED WITH THIS BID FORM</w:t>
      </w:r>
    </w:p>
    <w:p w:rsidR="00D2495E" w:rsidRDefault="00D2495E" w:rsidP="00D2495E">
      <w:pPr>
        <w:pStyle w:val="ListParagraph"/>
        <w:numPr>
          <w:ilvl w:val="0"/>
          <w:numId w:val="3"/>
        </w:numPr>
        <w:tabs>
          <w:tab w:val="left" w:pos="2299"/>
          <w:tab w:val="left" w:pos="2301"/>
        </w:tabs>
        <w:spacing w:before="252"/>
        <w:ind w:hanging="900"/>
        <w:rPr>
          <w:b/>
          <w:sz w:val="28"/>
        </w:rPr>
      </w:pPr>
      <w:r>
        <w:rPr>
          <w:b/>
          <w:sz w:val="28"/>
        </w:rPr>
        <w:t>Bidders Information</w:t>
      </w:r>
      <w:r>
        <w:rPr>
          <w:b/>
          <w:spacing w:val="-6"/>
          <w:sz w:val="28"/>
        </w:rPr>
        <w:t xml:space="preserve"> </w:t>
      </w:r>
      <w:r>
        <w:rPr>
          <w:b/>
          <w:sz w:val="28"/>
        </w:rPr>
        <w:t>Form</w:t>
      </w:r>
    </w:p>
    <w:p w:rsidR="00D2495E" w:rsidRDefault="00D2495E" w:rsidP="00D2495E">
      <w:pPr>
        <w:pStyle w:val="BodyText"/>
        <w:spacing w:before="11"/>
        <w:rPr>
          <w:b/>
          <w:sz w:val="27"/>
        </w:rPr>
      </w:pPr>
    </w:p>
    <w:p w:rsidR="00D2495E" w:rsidRDefault="00D2495E" w:rsidP="00D2495E">
      <w:pPr>
        <w:pStyle w:val="ListParagraph"/>
        <w:numPr>
          <w:ilvl w:val="0"/>
          <w:numId w:val="3"/>
        </w:numPr>
        <w:tabs>
          <w:tab w:val="left" w:pos="2299"/>
          <w:tab w:val="left" w:pos="2301"/>
        </w:tabs>
        <w:ind w:hanging="906"/>
        <w:rPr>
          <w:b/>
          <w:sz w:val="28"/>
        </w:rPr>
      </w:pPr>
      <w:r>
        <w:rPr>
          <w:b/>
          <w:sz w:val="28"/>
        </w:rPr>
        <w:t>Bidder Contract Commitment Form Signed &amp;</w:t>
      </w:r>
      <w:r>
        <w:rPr>
          <w:b/>
          <w:spacing w:val="-11"/>
          <w:sz w:val="28"/>
        </w:rPr>
        <w:t xml:space="preserve"> </w:t>
      </w:r>
      <w:r>
        <w:rPr>
          <w:b/>
          <w:sz w:val="28"/>
        </w:rPr>
        <w:t>Sealed</w:t>
      </w:r>
    </w:p>
    <w:p w:rsidR="00D2495E" w:rsidRDefault="00D2495E" w:rsidP="00D2495E">
      <w:pPr>
        <w:pStyle w:val="BodyText"/>
        <w:spacing w:before="10"/>
        <w:rPr>
          <w:b/>
          <w:sz w:val="27"/>
        </w:rPr>
      </w:pPr>
    </w:p>
    <w:p w:rsidR="00D2495E" w:rsidRDefault="00D2495E" w:rsidP="00D2495E">
      <w:pPr>
        <w:pStyle w:val="ListParagraph"/>
        <w:numPr>
          <w:ilvl w:val="0"/>
          <w:numId w:val="3"/>
        </w:numPr>
        <w:tabs>
          <w:tab w:val="left" w:pos="2299"/>
          <w:tab w:val="left" w:pos="2300"/>
        </w:tabs>
        <w:rPr>
          <w:b/>
          <w:sz w:val="28"/>
        </w:rPr>
      </w:pPr>
      <w:r>
        <w:rPr>
          <w:b/>
          <w:sz w:val="28"/>
        </w:rPr>
        <w:t>Schedule I – Items and Unit</w:t>
      </w:r>
      <w:r>
        <w:rPr>
          <w:b/>
          <w:spacing w:val="-10"/>
          <w:sz w:val="28"/>
        </w:rPr>
        <w:t xml:space="preserve"> </w:t>
      </w:r>
      <w:r>
        <w:rPr>
          <w:b/>
          <w:sz w:val="28"/>
        </w:rPr>
        <w:t>Prices/Compliance</w:t>
      </w:r>
    </w:p>
    <w:p w:rsidR="00D2495E" w:rsidRDefault="00D2495E" w:rsidP="00D2495E">
      <w:pPr>
        <w:pStyle w:val="BodyText"/>
        <w:spacing w:before="11"/>
        <w:rPr>
          <w:b/>
          <w:sz w:val="27"/>
        </w:rPr>
      </w:pPr>
    </w:p>
    <w:p w:rsidR="00D2495E" w:rsidRDefault="00D2495E" w:rsidP="00D2495E">
      <w:pPr>
        <w:pStyle w:val="ListParagraph"/>
        <w:numPr>
          <w:ilvl w:val="0"/>
          <w:numId w:val="3"/>
        </w:numPr>
        <w:tabs>
          <w:tab w:val="left" w:pos="2299"/>
          <w:tab w:val="left" w:pos="2300"/>
        </w:tabs>
        <w:rPr>
          <w:b/>
          <w:sz w:val="28"/>
        </w:rPr>
      </w:pPr>
      <w:r>
        <w:rPr>
          <w:b/>
          <w:sz w:val="28"/>
        </w:rPr>
        <w:t>Schedule II - List</w:t>
      </w:r>
      <w:r>
        <w:rPr>
          <w:b/>
          <w:spacing w:val="-7"/>
          <w:sz w:val="28"/>
        </w:rPr>
        <w:t xml:space="preserve"> </w:t>
      </w:r>
      <w:r>
        <w:rPr>
          <w:b/>
          <w:sz w:val="28"/>
        </w:rPr>
        <w:t>Sub-Contractors</w:t>
      </w:r>
    </w:p>
    <w:p w:rsidR="00D2495E" w:rsidRDefault="00D2495E" w:rsidP="00D2495E">
      <w:pPr>
        <w:pStyle w:val="BodyText"/>
        <w:rPr>
          <w:b/>
          <w:sz w:val="28"/>
        </w:rPr>
      </w:pPr>
    </w:p>
    <w:p w:rsidR="00D2495E" w:rsidRDefault="00D2495E" w:rsidP="00D2495E">
      <w:pPr>
        <w:pStyle w:val="ListParagraph"/>
        <w:numPr>
          <w:ilvl w:val="0"/>
          <w:numId w:val="3"/>
        </w:numPr>
        <w:tabs>
          <w:tab w:val="left" w:pos="2299"/>
          <w:tab w:val="left" w:pos="2300"/>
        </w:tabs>
        <w:rPr>
          <w:b/>
          <w:sz w:val="28"/>
        </w:rPr>
      </w:pPr>
      <w:r>
        <w:rPr>
          <w:b/>
          <w:sz w:val="28"/>
        </w:rPr>
        <w:t>Schedule III – Ability and Experience</w:t>
      </w:r>
      <w:r>
        <w:rPr>
          <w:b/>
          <w:spacing w:val="-12"/>
          <w:sz w:val="28"/>
        </w:rPr>
        <w:t xml:space="preserve"> </w:t>
      </w:r>
      <w:r>
        <w:rPr>
          <w:b/>
          <w:sz w:val="28"/>
        </w:rPr>
        <w:t>Form</w:t>
      </w:r>
    </w:p>
    <w:p w:rsidR="00D2495E" w:rsidRDefault="00D2495E" w:rsidP="00D2495E">
      <w:pPr>
        <w:pStyle w:val="BodyText"/>
        <w:spacing w:before="10"/>
        <w:rPr>
          <w:b/>
          <w:sz w:val="27"/>
        </w:rPr>
      </w:pPr>
    </w:p>
    <w:p w:rsidR="00D2495E" w:rsidRDefault="00D2495E" w:rsidP="00D2495E">
      <w:pPr>
        <w:pStyle w:val="ListParagraph"/>
        <w:numPr>
          <w:ilvl w:val="0"/>
          <w:numId w:val="3"/>
        </w:numPr>
        <w:tabs>
          <w:tab w:val="left" w:pos="2299"/>
          <w:tab w:val="left" w:pos="2300"/>
        </w:tabs>
        <w:rPr>
          <w:b/>
          <w:sz w:val="28"/>
        </w:rPr>
      </w:pPr>
      <w:r>
        <w:rPr>
          <w:b/>
          <w:sz w:val="28"/>
        </w:rPr>
        <w:t>Accessibility Compliance</w:t>
      </w:r>
      <w:r>
        <w:rPr>
          <w:b/>
          <w:spacing w:val="-9"/>
          <w:sz w:val="28"/>
        </w:rPr>
        <w:t xml:space="preserve"> </w:t>
      </w:r>
      <w:r>
        <w:rPr>
          <w:b/>
          <w:sz w:val="28"/>
        </w:rPr>
        <w:t>Form</w:t>
      </w:r>
    </w:p>
    <w:p w:rsidR="00D2495E" w:rsidRDefault="00D2495E" w:rsidP="00D2495E">
      <w:pPr>
        <w:pStyle w:val="ListParagraph"/>
        <w:numPr>
          <w:ilvl w:val="0"/>
          <w:numId w:val="3"/>
        </w:numPr>
        <w:tabs>
          <w:tab w:val="left" w:pos="2299"/>
          <w:tab w:val="left" w:pos="2301"/>
        </w:tabs>
        <w:spacing w:before="252"/>
        <w:ind w:hanging="900"/>
        <w:rPr>
          <w:b/>
          <w:sz w:val="28"/>
        </w:rPr>
      </w:pPr>
      <w:r>
        <w:rPr>
          <w:b/>
          <w:sz w:val="28"/>
        </w:rPr>
        <w:t>Certificate of Independent Bid</w:t>
      </w:r>
      <w:r>
        <w:rPr>
          <w:b/>
          <w:spacing w:val="-9"/>
          <w:sz w:val="28"/>
        </w:rPr>
        <w:t xml:space="preserve"> </w:t>
      </w:r>
      <w:r>
        <w:rPr>
          <w:b/>
          <w:sz w:val="28"/>
        </w:rPr>
        <w:t>Determination</w:t>
      </w:r>
    </w:p>
    <w:p w:rsidR="00D2495E" w:rsidRDefault="00D2495E" w:rsidP="00D2495E">
      <w:pPr>
        <w:pStyle w:val="BodyText"/>
        <w:rPr>
          <w:b/>
          <w:sz w:val="28"/>
        </w:rPr>
      </w:pPr>
    </w:p>
    <w:p w:rsidR="00D2495E" w:rsidRDefault="00D2495E" w:rsidP="00D2495E">
      <w:pPr>
        <w:pStyle w:val="ListParagraph"/>
        <w:numPr>
          <w:ilvl w:val="0"/>
          <w:numId w:val="3"/>
        </w:numPr>
        <w:tabs>
          <w:tab w:val="left" w:pos="2299"/>
          <w:tab w:val="left" w:pos="2301"/>
        </w:tabs>
        <w:ind w:hanging="900"/>
        <w:rPr>
          <w:b/>
          <w:sz w:val="28"/>
        </w:rPr>
      </w:pPr>
      <w:r>
        <w:rPr>
          <w:b/>
          <w:sz w:val="28"/>
        </w:rPr>
        <w:t>Submission Label affixed to outside of</w:t>
      </w:r>
      <w:r>
        <w:rPr>
          <w:b/>
          <w:spacing w:val="-10"/>
          <w:sz w:val="28"/>
        </w:rPr>
        <w:t xml:space="preserve"> </w:t>
      </w:r>
      <w:r>
        <w:rPr>
          <w:b/>
          <w:sz w:val="28"/>
        </w:rPr>
        <w:t>Envelope</w:t>
      </w:r>
    </w:p>
    <w:p w:rsidR="00D2495E" w:rsidRDefault="00D2495E" w:rsidP="00D2495E">
      <w:pPr>
        <w:rPr>
          <w:sz w:val="28"/>
        </w:rPr>
      </w:pPr>
    </w:p>
    <w:p w:rsidR="00D2495E" w:rsidRPr="00D2495E" w:rsidRDefault="00D2495E" w:rsidP="00D2495E">
      <w:pPr>
        <w:rPr>
          <w:sz w:val="28"/>
        </w:rPr>
      </w:pPr>
    </w:p>
    <w:p w:rsidR="00D2495E" w:rsidRP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rPr>
          <w:sz w:val="28"/>
        </w:rPr>
      </w:pPr>
    </w:p>
    <w:p w:rsidR="00D2495E" w:rsidRDefault="00D2495E" w:rsidP="00D2495E">
      <w:pPr>
        <w:spacing w:before="19"/>
        <w:ind w:left="2266" w:right="2266"/>
        <w:jc w:val="center"/>
        <w:rPr>
          <w:b/>
        </w:rPr>
      </w:pPr>
    </w:p>
    <w:p w:rsidR="00D2495E" w:rsidRDefault="00D2495E" w:rsidP="00D2495E">
      <w:pPr>
        <w:spacing w:before="19"/>
        <w:ind w:left="2266" w:right="2266"/>
        <w:jc w:val="center"/>
        <w:rPr>
          <w:b/>
        </w:rPr>
      </w:pPr>
      <w:r>
        <w:rPr>
          <w:b/>
        </w:rPr>
        <w:t>BIDDERS INFORMATION FORM</w:t>
      </w:r>
    </w:p>
    <w:p w:rsidR="00D2495E" w:rsidRDefault="00D2495E" w:rsidP="00D2495E">
      <w:pPr>
        <w:spacing w:before="19"/>
        <w:ind w:left="2266" w:right="2266"/>
        <w:jc w:val="center"/>
        <w:rPr>
          <w:b/>
        </w:rPr>
      </w:pPr>
    </w:p>
    <w:p w:rsidR="00D2495E" w:rsidRDefault="00D2495E" w:rsidP="00D2495E">
      <w:pPr>
        <w:ind w:left="140" w:right="2865"/>
        <w:rPr>
          <w:b/>
        </w:rPr>
      </w:pPr>
      <w:r>
        <w:rPr>
          <w:b/>
        </w:rPr>
        <w:t>Bidders must complete this form and include with the Bid Submission Please ensure all information is legible.</w:t>
      </w:r>
    </w:p>
    <w:p w:rsidR="00D2495E" w:rsidRDefault="00D2495E" w:rsidP="00D2495E">
      <w:pPr>
        <w:pStyle w:val="BodyText"/>
        <w:spacing w:before="1" w:after="1"/>
        <w:rPr>
          <w:b/>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394"/>
        <w:gridCol w:w="5015"/>
      </w:tblGrid>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1.</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Company Name</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2.</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Bidder’s Main Contact Individual</w:t>
            </w:r>
          </w:p>
        </w:tc>
        <w:tc>
          <w:tcPr>
            <w:tcW w:w="5015" w:type="dxa"/>
          </w:tcPr>
          <w:p w:rsidR="00D2495E" w:rsidRDefault="00D2495E" w:rsidP="000E2544"/>
        </w:tc>
      </w:tr>
      <w:tr w:rsidR="00D2495E" w:rsidTr="000E2544">
        <w:trPr>
          <w:trHeight w:hRule="exact" w:val="1489"/>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3.</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Address (including postal code)</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4.</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Office Phone #</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5.</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Toll Free #</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6.</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Cellular #</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84" w:right="234"/>
              <w:jc w:val="center"/>
              <w:rPr>
                <w:b/>
              </w:rPr>
            </w:pPr>
            <w:r>
              <w:rPr>
                <w:b/>
              </w:rPr>
              <w:t>7.</w:t>
            </w:r>
          </w:p>
        </w:tc>
        <w:tc>
          <w:tcPr>
            <w:tcW w:w="4394" w:type="dxa"/>
          </w:tcPr>
          <w:p w:rsidR="00D2495E" w:rsidRDefault="00D2495E" w:rsidP="000E2544">
            <w:pPr>
              <w:pStyle w:val="TableParagraph"/>
              <w:spacing w:before="10"/>
              <w:ind w:left="0"/>
              <w:rPr>
                <w:b/>
                <w:sz w:val="20"/>
              </w:rPr>
            </w:pPr>
          </w:p>
          <w:p w:rsidR="00D2495E" w:rsidRDefault="00D2495E" w:rsidP="000E2544">
            <w:pPr>
              <w:pStyle w:val="TableParagraph"/>
              <w:ind w:left="103"/>
              <w:rPr>
                <w:b/>
              </w:rPr>
            </w:pPr>
            <w:r>
              <w:rPr>
                <w:b/>
              </w:rPr>
              <w:t>Fax #</w:t>
            </w:r>
          </w:p>
        </w:tc>
        <w:tc>
          <w:tcPr>
            <w:tcW w:w="5015" w:type="dxa"/>
          </w:tcPr>
          <w:p w:rsidR="00D2495E" w:rsidRDefault="00D2495E" w:rsidP="000E2544"/>
        </w:tc>
      </w:tr>
      <w:tr w:rsidR="00D2495E" w:rsidTr="000E2544">
        <w:trPr>
          <w:trHeight w:hRule="exact" w:val="504"/>
        </w:trPr>
        <w:tc>
          <w:tcPr>
            <w:tcW w:w="552"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84" w:right="234"/>
              <w:jc w:val="center"/>
              <w:rPr>
                <w:b/>
              </w:rPr>
            </w:pPr>
            <w:r>
              <w:rPr>
                <w:b/>
              </w:rPr>
              <w:t>8.</w:t>
            </w:r>
          </w:p>
        </w:tc>
        <w:tc>
          <w:tcPr>
            <w:tcW w:w="4394" w:type="dxa"/>
          </w:tcPr>
          <w:p w:rsidR="00D2495E" w:rsidRDefault="00D2495E" w:rsidP="000E2544">
            <w:pPr>
              <w:pStyle w:val="TableParagraph"/>
              <w:spacing w:before="10"/>
              <w:ind w:left="0"/>
              <w:rPr>
                <w:b/>
                <w:sz w:val="20"/>
              </w:rPr>
            </w:pPr>
          </w:p>
          <w:p w:rsidR="00D2495E" w:rsidRDefault="00D2495E" w:rsidP="000E2544">
            <w:pPr>
              <w:pStyle w:val="TableParagraph"/>
              <w:ind w:left="103"/>
              <w:rPr>
                <w:b/>
              </w:rPr>
            </w:pPr>
            <w:r>
              <w:rPr>
                <w:b/>
              </w:rPr>
              <w:t>e-mail address</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234"/>
              <w:jc w:val="center"/>
              <w:rPr>
                <w:b/>
              </w:rPr>
            </w:pPr>
            <w:r>
              <w:rPr>
                <w:b/>
              </w:rPr>
              <w:t>9.</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Website</w:t>
            </w:r>
          </w:p>
        </w:tc>
        <w:tc>
          <w:tcPr>
            <w:tcW w:w="5015" w:type="dxa"/>
          </w:tcPr>
          <w:p w:rsidR="00D2495E" w:rsidRDefault="00D2495E" w:rsidP="000E2544"/>
        </w:tc>
      </w:tr>
      <w:tr w:rsidR="00D2495E" w:rsidTr="000E2544">
        <w:trPr>
          <w:trHeight w:hRule="exact" w:val="503"/>
        </w:trPr>
        <w:tc>
          <w:tcPr>
            <w:tcW w:w="552" w:type="dxa"/>
          </w:tcPr>
          <w:p w:rsidR="00D2495E" w:rsidRDefault="00D2495E" w:rsidP="000E2544">
            <w:pPr>
              <w:pStyle w:val="TableParagraph"/>
              <w:spacing w:before="7"/>
              <w:ind w:left="0"/>
              <w:rPr>
                <w:b/>
                <w:sz w:val="20"/>
              </w:rPr>
            </w:pPr>
          </w:p>
          <w:p w:rsidR="00D2495E" w:rsidRDefault="00D2495E" w:rsidP="000E2544">
            <w:pPr>
              <w:pStyle w:val="TableParagraph"/>
              <w:ind w:left="84" w:right="112"/>
              <w:jc w:val="center"/>
              <w:rPr>
                <w:b/>
              </w:rPr>
            </w:pPr>
            <w:r>
              <w:rPr>
                <w:b/>
              </w:rPr>
              <w:t>10.</w:t>
            </w:r>
          </w:p>
        </w:tc>
        <w:tc>
          <w:tcPr>
            <w:tcW w:w="4394" w:type="dxa"/>
          </w:tcPr>
          <w:p w:rsidR="00D2495E" w:rsidRDefault="00D2495E" w:rsidP="000E2544">
            <w:pPr>
              <w:pStyle w:val="TableParagraph"/>
              <w:spacing w:before="8"/>
              <w:ind w:left="0"/>
              <w:rPr>
                <w:b/>
                <w:sz w:val="20"/>
              </w:rPr>
            </w:pPr>
          </w:p>
          <w:p w:rsidR="00D2495E" w:rsidRDefault="00D2495E" w:rsidP="000E2544">
            <w:pPr>
              <w:pStyle w:val="TableParagraph"/>
              <w:spacing w:before="1"/>
              <w:ind w:left="103"/>
              <w:rPr>
                <w:b/>
              </w:rPr>
            </w:pPr>
            <w:r>
              <w:rPr>
                <w:b/>
              </w:rPr>
              <w:t>HST Account #</w:t>
            </w:r>
          </w:p>
        </w:tc>
        <w:tc>
          <w:tcPr>
            <w:tcW w:w="5015" w:type="dxa"/>
          </w:tcPr>
          <w:p w:rsidR="00D2495E" w:rsidRDefault="00D2495E" w:rsidP="000E2544"/>
        </w:tc>
      </w:tr>
    </w:tbl>
    <w:p w:rsidR="00D2495E" w:rsidRDefault="00D2495E" w:rsidP="00D2495E">
      <w:pPr>
        <w:pStyle w:val="BodyText"/>
        <w:spacing w:before="3"/>
        <w:rPr>
          <w:b/>
          <w:sz w:val="32"/>
        </w:rPr>
      </w:pPr>
    </w:p>
    <w:p w:rsidR="00D2495E" w:rsidRDefault="00D2495E" w:rsidP="00D2495E">
      <w:pPr>
        <w:ind w:left="2266" w:right="2266"/>
        <w:jc w:val="center"/>
        <w:rPr>
          <w:b/>
          <w:sz w:val="24"/>
        </w:rPr>
      </w:pPr>
      <w:r>
        <w:rPr>
          <w:b/>
          <w:sz w:val="24"/>
          <w:u w:val="thick"/>
        </w:rPr>
        <w:t>ACKNOWLEDGEMENT TO RECEIPT OF ADDENDA</w:t>
      </w:r>
    </w:p>
    <w:p w:rsidR="00D2495E" w:rsidRDefault="00D2495E" w:rsidP="00D2495E">
      <w:pPr>
        <w:pStyle w:val="BodyText"/>
        <w:spacing w:before="10"/>
        <w:rPr>
          <w:b/>
          <w:sz w:val="12"/>
        </w:rPr>
      </w:pPr>
    </w:p>
    <w:p w:rsidR="00D2495E" w:rsidRDefault="00D2495E" w:rsidP="00D2495E">
      <w:pPr>
        <w:spacing w:before="92"/>
        <w:ind w:left="597" w:right="1040"/>
        <w:rPr>
          <w:b/>
        </w:rPr>
      </w:pPr>
      <w:r>
        <w:rPr>
          <w:b/>
        </w:rPr>
        <w:t>This will acknowledge receipt of the following addenda and, that the pricing quoted includes the provision set out in such addendum(s)</w:t>
      </w:r>
    </w:p>
    <w:p w:rsidR="00D2495E" w:rsidRDefault="00D2495E" w:rsidP="00D2495E">
      <w:pPr>
        <w:tabs>
          <w:tab w:val="left" w:pos="4510"/>
        </w:tabs>
        <w:spacing w:before="119"/>
        <w:ind w:left="1711"/>
        <w:rPr>
          <w:b/>
        </w:rPr>
      </w:pPr>
      <w:r>
        <w:rPr>
          <w:b/>
          <w:u w:val="thick"/>
        </w:rPr>
        <w:t>ADDENDUM</w:t>
      </w:r>
      <w:r>
        <w:rPr>
          <w:b/>
          <w:spacing w:val="-3"/>
          <w:u w:val="thick"/>
        </w:rPr>
        <w:t xml:space="preserve"> </w:t>
      </w:r>
      <w:r>
        <w:rPr>
          <w:b/>
          <w:u w:val="thick"/>
        </w:rPr>
        <w:t>#</w:t>
      </w:r>
      <w:r>
        <w:rPr>
          <w:b/>
        </w:rPr>
        <w:tab/>
      </w:r>
      <w:r>
        <w:rPr>
          <w:b/>
          <w:u w:val="thick"/>
        </w:rPr>
        <w:t>DATE</w:t>
      </w:r>
      <w:r>
        <w:rPr>
          <w:b/>
          <w:spacing w:val="-4"/>
          <w:u w:val="thick"/>
        </w:rPr>
        <w:t xml:space="preserve"> </w:t>
      </w:r>
      <w:r>
        <w:rPr>
          <w:b/>
          <w:u w:val="thick"/>
        </w:rPr>
        <w:t>RECEIVED</w:t>
      </w:r>
    </w:p>
    <w:p w:rsidR="00D2495E" w:rsidRDefault="00D2495E" w:rsidP="00D2495E">
      <w:pPr>
        <w:tabs>
          <w:tab w:val="left" w:pos="3117"/>
          <w:tab w:val="left" w:pos="4510"/>
          <w:tab w:val="left" w:pos="9282"/>
        </w:tabs>
        <w:spacing w:before="178"/>
        <w:ind w:left="1773"/>
        <w:rPr>
          <w:rFonts w:ascii="Times New Roman"/>
        </w:rPr>
      </w:pPr>
      <w:r>
        <w:rPr>
          <w:b/>
        </w:rPr>
        <w:t xml:space="preserve">#  </w:t>
      </w:r>
      <w:r>
        <w:rPr>
          <w:rFonts w:ascii="Times New Roman"/>
          <w:w w:val="99"/>
          <w:u w:val="single"/>
        </w:rPr>
        <w:t xml:space="preserve"> </w:t>
      </w:r>
      <w:r>
        <w:rPr>
          <w:rFonts w:ascii="Times New Roman"/>
          <w:u w:val="single"/>
        </w:rPr>
        <w:tab/>
      </w:r>
      <w:r>
        <w:rPr>
          <w:rFonts w:ascii="Times New Roman"/>
        </w:rPr>
        <w:tab/>
      </w:r>
      <w:r>
        <w:rPr>
          <w:rFonts w:ascii="Times New Roman"/>
          <w:w w:val="99"/>
          <w:u w:val="single"/>
        </w:rPr>
        <w:t xml:space="preserve"> </w:t>
      </w:r>
      <w:r>
        <w:rPr>
          <w:rFonts w:ascii="Times New Roman"/>
          <w:u w:val="single"/>
        </w:rPr>
        <w:tab/>
      </w:r>
    </w:p>
    <w:p w:rsidR="00D2495E" w:rsidRDefault="00D2495E" w:rsidP="00D2495E">
      <w:pPr>
        <w:tabs>
          <w:tab w:val="left" w:pos="3117"/>
          <w:tab w:val="left" w:pos="4510"/>
          <w:tab w:val="left" w:pos="9282"/>
        </w:tabs>
        <w:spacing w:before="180"/>
        <w:ind w:left="1773"/>
        <w:rPr>
          <w:rFonts w:ascii="Times New Roman"/>
        </w:rPr>
      </w:pPr>
      <w:r>
        <w:rPr>
          <w:b/>
        </w:rPr>
        <w:t xml:space="preserve">#  </w:t>
      </w:r>
      <w:r>
        <w:rPr>
          <w:rFonts w:ascii="Times New Roman"/>
          <w:w w:val="99"/>
          <w:u w:val="single"/>
        </w:rPr>
        <w:t xml:space="preserve"> </w:t>
      </w:r>
      <w:r>
        <w:rPr>
          <w:rFonts w:ascii="Times New Roman"/>
          <w:u w:val="single"/>
        </w:rPr>
        <w:tab/>
      </w:r>
      <w:r>
        <w:rPr>
          <w:rFonts w:ascii="Times New Roman"/>
        </w:rPr>
        <w:tab/>
      </w:r>
      <w:r>
        <w:rPr>
          <w:rFonts w:ascii="Times New Roman"/>
          <w:w w:val="99"/>
          <w:u w:val="single"/>
        </w:rPr>
        <w:t xml:space="preserve"> </w:t>
      </w:r>
      <w:r>
        <w:rPr>
          <w:rFonts w:ascii="Times New Roman"/>
          <w:u w:val="single"/>
        </w:rPr>
        <w:tab/>
      </w:r>
    </w:p>
    <w:p w:rsidR="00D2495E" w:rsidRDefault="00D2495E" w:rsidP="00D2495E">
      <w:pPr>
        <w:tabs>
          <w:tab w:val="left" w:pos="3117"/>
          <w:tab w:val="left" w:pos="4510"/>
          <w:tab w:val="left" w:pos="9282"/>
        </w:tabs>
        <w:spacing w:before="180"/>
        <w:ind w:left="1773"/>
        <w:rPr>
          <w:rFonts w:ascii="Times New Roman"/>
        </w:rPr>
      </w:pPr>
      <w:r>
        <w:rPr>
          <w:b/>
        </w:rPr>
        <w:t xml:space="preserve">#  </w:t>
      </w:r>
      <w:r>
        <w:rPr>
          <w:rFonts w:ascii="Times New Roman"/>
          <w:w w:val="99"/>
          <w:u w:val="single"/>
        </w:rPr>
        <w:t xml:space="preserve"> </w:t>
      </w:r>
      <w:r>
        <w:rPr>
          <w:rFonts w:ascii="Times New Roman"/>
          <w:u w:val="single"/>
        </w:rPr>
        <w:tab/>
      </w:r>
      <w:r>
        <w:rPr>
          <w:rFonts w:ascii="Times New Roman"/>
        </w:rPr>
        <w:tab/>
      </w:r>
      <w:r>
        <w:rPr>
          <w:rFonts w:ascii="Times New Roman"/>
          <w:w w:val="99"/>
          <w:u w:val="single"/>
        </w:rPr>
        <w:t xml:space="preserve"> </w:t>
      </w:r>
      <w:r>
        <w:rPr>
          <w:rFonts w:ascii="Times New Roman"/>
          <w:u w:val="single"/>
        </w:rPr>
        <w:tab/>
      </w:r>
    </w:p>
    <w:p w:rsidR="00D2495E" w:rsidRDefault="00D2495E" w:rsidP="00D2495E">
      <w:pPr>
        <w:pStyle w:val="BodyText"/>
        <w:spacing w:before="5"/>
        <w:rPr>
          <w:rFonts w:ascii="Times New Roman"/>
          <w:sz w:val="19"/>
        </w:rPr>
      </w:pPr>
    </w:p>
    <w:p w:rsidR="00D2495E" w:rsidRDefault="00D2495E" w:rsidP="00D2495E">
      <w:pPr>
        <w:tabs>
          <w:tab w:val="left" w:pos="1580"/>
        </w:tabs>
        <w:ind w:left="860"/>
        <w:rPr>
          <w:sz w:val="32"/>
        </w:rPr>
      </w:pPr>
      <w:r>
        <w:rPr>
          <w:sz w:val="32"/>
        </w:rPr>
        <w:t>□</w:t>
      </w:r>
      <w:r>
        <w:rPr>
          <w:sz w:val="32"/>
        </w:rPr>
        <w:tab/>
        <w:t>Check here if NO Addenda</w:t>
      </w:r>
      <w:r>
        <w:rPr>
          <w:spacing w:val="-24"/>
          <w:sz w:val="32"/>
        </w:rPr>
        <w:t xml:space="preserve"> </w:t>
      </w:r>
      <w:r>
        <w:rPr>
          <w:sz w:val="32"/>
        </w:rPr>
        <w:t>received.</w:t>
      </w: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spacing w:before="7"/>
        <w:rPr>
          <w:sz w:val="28"/>
        </w:rPr>
      </w:pPr>
      <w:r>
        <w:rPr>
          <w:noProof/>
          <w:lang w:val="en-CA" w:eastAsia="en-CA"/>
        </w:rPr>
        <mc:AlternateContent>
          <mc:Choice Requires="wps">
            <w:drawing>
              <wp:anchor distT="4294967295" distB="4294967295" distL="0" distR="0" simplePos="0" relativeHeight="251661312" behindDoc="0" locked="0" layoutInCell="1" allowOverlap="1" wp14:anchorId="5678E86D" wp14:editId="77796F91">
                <wp:simplePos x="0" y="0"/>
                <wp:positionH relativeFrom="page">
                  <wp:posOffset>740410</wp:posOffset>
                </wp:positionH>
                <wp:positionV relativeFrom="paragraph">
                  <wp:posOffset>243204</wp:posOffset>
                </wp:positionV>
                <wp:extent cx="1994535" cy="0"/>
                <wp:effectExtent l="0" t="0" r="24765" b="19050"/>
                <wp:wrapTopAndBottom/>
                <wp:docPr id="5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8.3pt,19.15pt" to="215.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KzHg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0ESNF&#10;OtjRs1AcTfIwm964AkIqtbWhO3pSr+ZZ0+8OKV21RO155Ph2NpCXhYzkXUq4OAMVdv0XzSCGHLyO&#10;gzo1tguQMAJ0ivs43/bBTx5R+JgtFvn0YYoRvfoSUlwTjXX+M9cdCkaJJZCOwOT47HwgQoprSKij&#10;9EZIGdctFeoDeDpNY4bTUrDgDXHO7neVtOhIgmLiL7YFnvuwAF0T1w5x0TVoyeqDYrFMywlbX2xP&#10;hBxsoCVVKARNAtGLNWjlxyJdrOfreT7KJ7P1KE/revRpU+Wj2SZ7nNYPdVXV2c/AOcuLVjDGVaB9&#10;1W2W/50uLi9oUNxNubcBJe/R4ySB7PU/ko5bDosdJLLT7Ly11+2DVGPw5VmFt3B/B/v+8a9+AQAA&#10;//8DAFBLAwQUAAYACAAAACEAK7CtYtwAAAAJAQAADwAAAGRycy9kb3ducmV2LnhtbEyPwU6DQBCG&#10;7ya+w2ZMvNmlUhGRpdEmXnoTG9vjlh2ByM4Sdkvh7R3joR7/mT/ffJOvJ9uJEQffOlKwXEQgkCpn&#10;WqoV7D7e7lIQPmgyunOECmb0sC6ur3KdGXemdxzLUAuGkM+0giaEPpPSVw1a7ReuR+LdlxusDhyH&#10;WppBnxluO3kfRYm0uiW+0OgeNw1W3+XJMuVhn75udbqb5648PK02n9uRrFK3N9PLM4iAU7iU4Vef&#10;1aFgp6M7kfGi47xMEq4qiNMYBBdWcfQI4vg3kEUu/39Q/AAAAP//AwBQSwECLQAUAAYACAAAACEA&#10;toM4kv4AAADhAQAAEwAAAAAAAAAAAAAAAAAAAAAAW0NvbnRlbnRfVHlwZXNdLnhtbFBLAQItABQA&#10;BgAIAAAAIQA4/SH/1gAAAJQBAAALAAAAAAAAAAAAAAAAAC8BAABfcmVscy8ucmVsc1BLAQItABQA&#10;BgAIAAAAIQDSzpKzHgIAAEQEAAAOAAAAAAAAAAAAAAAAAC4CAABkcnMvZTJvRG9jLnhtbFBLAQIt&#10;ABQABgAIAAAAIQArsK1i3AAAAAkBAAAPAAAAAAAAAAAAAAAAAHgEAABkcnMvZG93bnJldi54bWxQ&#10;SwUGAAAAAAQABADzAAAAgQUAAAAA&#10;" strokeweight="1.5pt">
                <w10:wrap type="topAndBottom" anchorx="page"/>
              </v:line>
            </w:pict>
          </mc:Fallback>
        </mc:AlternateContent>
      </w:r>
      <w:r>
        <w:rPr>
          <w:noProof/>
          <w:lang w:val="en-CA" w:eastAsia="en-CA"/>
        </w:rPr>
        <mc:AlternateContent>
          <mc:Choice Requires="wps">
            <w:drawing>
              <wp:anchor distT="4294967295" distB="4294967295" distL="0" distR="0" simplePos="0" relativeHeight="251662336" behindDoc="0" locked="0" layoutInCell="1" allowOverlap="1" wp14:anchorId="08BA02F1" wp14:editId="630F955D">
                <wp:simplePos x="0" y="0"/>
                <wp:positionH relativeFrom="page">
                  <wp:posOffset>2943860</wp:posOffset>
                </wp:positionH>
                <wp:positionV relativeFrom="paragraph">
                  <wp:posOffset>243204</wp:posOffset>
                </wp:positionV>
                <wp:extent cx="2474595" cy="0"/>
                <wp:effectExtent l="0" t="0" r="20955" b="19050"/>
                <wp:wrapTopAndBottom/>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45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1.8pt,19.15pt" to="426.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1R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Jg9hNr1xBYRUamtDd/SkXs2zpt8dUrpqidrzyPHtbCAvCxnJu5RwcQYq7PovmkEMOXgd&#10;B3VqbBcgYQToFPdxvu2Dnzyi8HGSP+bTxRQjevUlpLgmGuv8Z647FIwSSyAdgcnx2flAhBTXkFBH&#10;6Y2QMq5bKtQD20U6TWOG01Kw4A1xzu53lbToSIJi4i+2BZ77sABdE9cOcdE1aMnqg2KxTMsJW19s&#10;T4QcbKAlVSgETQLRizVo5cciXazn63k+yiez9ShP63r0aVPlo9kme5zWD3VV1dnPwDnLi1YwxlWg&#10;fdVtlv+dLi4vaFDcTbm3ASXv0eMkgez1P5KOWw6LHSSy0+y8tdftg1Rj8OVZhbdwfwf7/vGvfgEA&#10;AP//AwBQSwMEFAAGAAgAAAAhAEb5GqrcAAAACQEAAA8AAABkcnMvZG93bnJldi54bWxMj01PwzAM&#10;hu9I/IfISNxYCt2qUJpOMInLbpQJOGaNaSsap2qyrv33GHGAmz8evX5cbGfXiwnH0HnScLtKQCDV&#10;3nbUaDi8Pt8oECEasqb3hBoWDLAtLy8Kk1t/phecqtgIDqGQGw1tjEMuZahbdCas/IDEu08/OhO5&#10;HRtpR3PmcNfLuyTJpDMd8YXWDLhrsf6qTo5TNu/qaW/UYVn66uN+vXvbT+S0vr6aHx9ARJzjHww/&#10;+qwOJTsd/YlsEL2GdZZmjGpIVQqCAbVJuTj+DmRZyP8flN8AAAD//wMAUEsBAi0AFAAGAAgAAAAh&#10;ALaDOJL+AAAA4QEAABMAAAAAAAAAAAAAAAAAAAAAAFtDb250ZW50X1R5cGVzXS54bWxQSwECLQAU&#10;AAYACAAAACEAOP0h/9YAAACUAQAACwAAAAAAAAAAAAAAAAAvAQAAX3JlbHMvLnJlbHNQSwECLQAU&#10;AAYACAAAACEAOitNUR8CAABEBAAADgAAAAAAAAAAAAAAAAAuAgAAZHJzL2Uyb0RvYy54bWxQSwEC&#10;LQAUAAYACAAAACEARvkaqtwAAAAJAQAADwAAAAAAAAAAAAAAAAB5BAAAZHJzL2Rvd25yZXYueG1s&#10;UEsFBgAAAAAEAAQA8wAAAIIFAAAAAA==&#10;" strokeweight="1.5pt">
                <w10:wrap type="topAndBottom" anchorx="page"/>
              </v:line>
            </w:pict>
          </mc:Fallback>
        </mc:AlternateContent>
      </w:r>
      <w:r>
        <w:rPr>
          <w:noProof/>
          <w:lang w:val="en-CA" w:eastAsia="en-CA"/>
        </w:rPr>
        <mc:AlternateContent>
          <mc:Choice Requires="wps">
            <w:drawing>
              <wp:anchor distT="4294967295" distB="4294967295" distL="0" distR="0" simplePos="0" relativeHeight="251663360" behindDoc="0" locked="0" layoutInCell="1" allowOverlap="1" wp14:anchorId="67E20B5E" wp14:editId="65DAF548">
                <wp:simplePos x="0" y="0"/>
                <wp:positionH relativeFrom="page">
                  <wp:posOffset>5615305</wp:posOffset>
                </wp:positionH>
                <wp:positionV relativeFrom="paragraph">
                  <wp:posOffset>243204</wp:posOffset>
                </wp:positionV>
                <wp:extent cx="1416685" cy="0"/>
                <wp:effectExtent l="0" t="0" r="12065" b="19050"/>
                <wp:wrapTopAndBottom/>
                <wp:docPr id="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6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42.15pt,19.15pt" to="553.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dAHQ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nGCnS&#10;wo52QnE0mYTZdMYVELJWexu6oxf1YnaafndI6XVD1JFHjq9XA3lZyEjepISLM1Dh0H3RDGLIyes4&#10;qEtt2wAJI0CXuI/rfR/84hGFj1mezWZz4EUHX0KKIdFY5z9z3aJglFgC6QhMzjvnAxFSDCGhjtJb&#10;IWVct1SoA/BFOk1jhtNSsOANcc4eD2tp0ZkExcRfbAs8j2EBuiKu6eOiq9eS1SfFYpmGE7a52Z4I&#10;2dtAS6pQCJoEojer18qPRbrYzDfzfJRPZptRnlbV6NN2nY9m2+zjtPpQrddV9jNwzvKiEYxxFWgP&#10;us3yv9PF7QX1irsr9z6g5C16nCSQHf4j6bjlsNheIgfNrns7bB+kGoNvzyq8hcc72I+Pf/ULAAD/&#10;/wMAUEsDBBQABgAIAAAAIQDFJAG53AAAAAoBAAAPAAAAZHJzL2Rvd25yZXYueG1sTI/BTsMwDIbv&#10;SLxDZCRuLB0rEErTCSZx2Y0yAUevMW1F41RN1rVvTyYO42TZ/vT7c76ebCdGGnzrWMNykYAgrpxp&#10;udawe3+9USB8QDbYOSYNM3lYF5cXOWbGHfmNxjLUIoawz1BDE0KfSemrhiz6heuJ4+7bDRZDbIda&#10;mgGPMdx28jZJ7qXFluOFBnvaNFT9lAcbU+4+1csW1W6eu/LrMd18bEe2Wl9fTc9PIAJN4QzDST+q&#10;QxGd9u7AxotOg1LpKqIaVirWE7BMHlIQ+7+JLHL5/4XiFwAA//8DAFBLAQItABQABgAIAAAAIQC2&#10;gziS/gAAAOEBAAATAAAAAAAAAAAAAAAAAAAAAABbQ29udGVudF9UeXBlc10ueG1sUEsBAi0AFAAG&#10;AAgAAAAhADj9If/WAAAAlAEAAAsAAAAAAAAAAAAAAAAALwEAAF9yZWxzLy5yZWxzUEsBAi0AFAAG&#10;AAgAAAAhABt6d0AdAgAARAQAAA4AAAAAAAAAAAAAAAAALgIAAGRycy9lMm9Eb2MueG1sUEsBAi0A&#10;FAAGAAgAAAAhAMUkAbncAAAACgEAAA8AAAAAAAAAAAAAAAAAdwQAAGRycy9kb3ducmV2LnhtbFBL&#10;BQYAAAAABAAEAPMAAACABQAAAAA=&#10;" strokeweight="1.5pt">
                <w10:wrap type="topAndBottom" anchorx="page"/>
              </v:line>
            </w:pict>
          </mc:Fallback>
        </mc:AlternateContent>
      </w:r>
    </w:p>
    <w:p w:rsidR="00D2495E" w:rsidRDefault="00D2495E" w:rsidP="00D2495E">
      <w:pPr>
        <w:pStyle w:val="Heading4"/>
        <w:tabs>
          <w:tab w:val="left" w:pos="5005"/>
          <w:tab w:val="left" w:pos="8722"/>
        </w:tabs>
        <w:ind w:left="1380"/>
      </w:pPr>
      <w:r>
        <w:t>BIDDER</w:t>
      </w:r>
      <w:r>
        <w:tab/>
      </w:r>
      <w:r>
        <w:rPr>
          <w:spacing w:val="-3"/>
        </w:rPr>
        <w:t>SIGNATURE</w:t>
      </w:r>
      <w:r>
        <w:rPr>
          <w:spacing w:val="-3"/>
        </w:rPr>
        <w:tab/>
        <w:t>DATE</w:t>
      </w:r>
    </w:p>
    <w:p w:rsidR="00D2495E" w:rsidRDefault="00D2495E" w:rsidP="00D2495E">
      <w:pPr>
        <w:sectPr w:rsidR="00D2495E" w:rsidSect="00D2495E">
          <w:headerReference w:type="default" r:id="rId17"/>
          <w:footerReference w:type="default" r:id="rId18"/>
          <w:pgSz w:w="12240" w:h="15840"/>
          <w:pgMar w:top="960" w:right="940" w:bottom="1420" w:left="940" w:header="726" w:footer="1233" w:gutter="0"/>
          <w:pgNumType w:start="19"/>
          <w:cols w:space="720"/>
        </w:sectPr>
      </w:pPr>
    </w:p>
    <w:p w:rsidR="00D2495E" w:rsidRDefault="00D2495E" w:rsidP="00D2495E">
      <w:pPr>
        <w:spacing w:before="19"/>
        <w:ind w:left="2968"/>
        <w:rPr>
          <w:b/>
        </w:rPr>
      </w:pPr>
    </w:p>
    <w:p w:rsidR="00D2495E" w:rsidRDefault="00D2495E" w:rsidP="00D2495E">
      <w:pPr>
        <w:spacing w:before="19"/>
        <w:ind w:left="2968"/>
        <w:rPr>
          <w:b/>
        </w:rPr>
      </w:pPr>
      <w:r>
        <w:rPr>
          <w:b/>
        </w:rPr>
        <w:t>BIDDER CONTRACT COMMITMENT FORM</w:t>
      </w:r>
    </w:p>
    <w:p w:rsidR="00D2495E" w:rsidRDefault="00D2495E" w:rsidP="00D2495E">
      <w:pPr>
        <w:pStyle w:val="BodyText"/>
        <w:spacing w:before="10"/>
        <w:rPr>
          <w:b/>
          <w:sz w:val="21"/>
        </w:rPr>
      </w:pPr>
    </w:p>
    <w:p w:rsidR="00D2495E" w:rsidRDefault="00D2495E" w:rsidP="00D2495E">
      <w:pPr>
        <w:pStyle w:val="BodyText"/>
        <w:ind w:left="140"/>
      </w:pPr>
      <w:r>
        <w:t>To The Corporation of The Town of Penetanguishene, Hereafter called the "Town ":</w:t>
      </w:r>
    </w:p>
    <w:p w:rsidR="00D2495E" w:rsidRDefault="00D2495E" w:rsidP="00D2495E">
      <w:pPr>
        <w:pStyle w:val="BodyText"/>
      </w:pPr>
    </w:p>
    <w:p w:rsidR="00D2495E" w:rsidRDefault="00D2495E" w:rsidP="00D2495E">
      <w:pPr>
        <w:pStyle w:val="BodyText"/>
        <w:tabs>
          <w:tab w:val="left" w:pos="6979"/>
        </w:tabs>
        <w:ind w:left="140"/>
      </w:pPr>
      <w:r>
        <w:t>I/WE</w:t>
      </w:r>
      <w:r>
        <w:rPr>
          <w:rFonts w:ascii="Times New Roman"/>
          <w:u w:val="single"/>
        </w:rPr>
        <w:tab/>
      </w:r>
      <w:r>
        <w:t>the undersigned</w:t>
      </w:r>
      <w:r>
        <w:rPr>
          <w:spacing w:val="-3"/>
        </w:rPr>
        <w:t xml:space="preserve"> </w:t>
      </w:r>
      <w:r>
        <w:t>declare:</w:t>
      </w:r>
    </w:p>
    <w:p w:rsidR="00D2495E" w:rsidRDefault="00D2495E" w:rsidP="00D2495E">
      <w:pPr>
        <w:pStyle w:val="BodyText"/>
        <w:spacing w:before="10"/>
        <w:rPr>
          <w:sz w:val="21"/>
        </w:rPr>
      </w:pPr>
    </w:p>
    <w:p w:rsidR="00D2495E" w:rsidRDefault="00D2495E" w:rsidP="00D2495E">
      <w:pPr>
        <w:pStyle w:val="ListParagraph"/>
        <w:numPr>
          <w:ilvl w:val="0"/>
          <w:numId w:val="2"/>
        </w:numPr>
        <w:tabs>
          <w:tab w:val="left" w:pos="500"/>
        </w:tabs>
        <w:ind w:right="137"/>
        <w:jc w:val="both"/>
      </w:pPr>
      <w:r>
        <w:t>THAT I/WE have carefully examined the locality and site of the proposed Works, as well as all the Contract Document (Health &amp; Safety Regulations) relating thereto, prepared, submitted and rendered available by the Town, by and on behalf of the Municipality and hereby acknowledge the same to be part and parcel of any Contract to be let for the Work therein described or</w:t>
      </w:r>
      <w:r>
        <w:rPr>
          <w:spacing w:val="-19"/>
        </w:rPr>
        <w:t xml:space="preserve"> </w:t>
      </w:r>
      <w:r>
        <w:t>defined.</w:t>
      </w:r>
    </w:p>
    <w:p w:rsidR="00D2495E" w:rsidRDefault="00D2495E" w:rsidP="00D2495E">
      <w:pPr>
        <w:pStyle w:val="ListParagraph"/>
        <w:numPr>
          <w:ilvl w:val="0"/>
          <w:numId w:val="2"/>
        </w:numPr>
        <w:tabs>
          <w:tab w:val="left" w:pos="500"/>
        </w:tabs>
        <w:spacing w:before="119"/>
        <w:ind w:left="499" w:right="138"/>
        <w:jc w:val="both"/>
      </w:pPr>
      <w:r>
        <w:t>THAT no Person(s), Firm or Corporation other than the one whose signature(s) of whose proper officers and the seal is or are attached below has any interest in this Bid or in the Contract  proposed to be</w:t>
      </w:r>
      <w:r>
        <w:rPr>
          <w:spacing w:val="-5"/>
        </w:rPr>
        <w:t xml:space="preserve"> </w:t>
      </w:r>
      <w:r>
        <w:t>taken.</w:t>
      </w:r>
    </w:p>
    <w:p w:rsidR="00D2495E" w:rsidRDefault="00D2495E" w:rsidP="00D2495E">
      <w:pPr>
        <w:pStyle w:val="ListParagraph"/>
        <w:numPr>
          <w:ilvl w:val="0"/>
          <w:numId w:val="2"/>
        </w:numPr>
        <w:tabs>
          <w:tab w:val="left" w:pos="500"/>
        </w:tabs>
        <w:spacing w:before="119"/>
        <w:ind w:left="499" w:right="137"/>
        <w:jc w:val="both"/>
      </w:pPr>
      <w:r>
        <w:t>THAT this Bid is made without any connections, knowledge, comparison of figures or arrangements with any other company, firm or person making a Bid for the same Work and is in all respects fair and without collusion or</w:t>
      </w:r>
      <w:r>
        <w:rPr>
          <w:spacing w:val="-7"/>
        </w:rPr>
        <w:t xml:space="preserve"> </w:t>
      </w:r>
      <w:r>
        <w:t>fraud.</w:t>
      </w:r>
    </w:p>
    <w:p w:rsidR="00D2495E" w:rsidRDefault="00D2495E" w:rsidP="00D2495E">
      <w:pPr>
        <w:pStyle w:val="ListParagraph"/>
        <w:numPr>
          <w:ilvl w:val="0"/>
          <w:numId w:val="2"/>
        </w:numPr>
        <w:tabs>
          <w:tab w:val="left" w:pos="500"/>
        </w:tabs>
        <w:spacing w:before="119"/>
        <w:ind w:left="499" w:right="136"/>
        <w:jc w:val="both"/>
      </w:pPr>
      <w:r>
        <w:t>I/WE represent that no member of the Council, and no officer or employee of the Town, is, or has become interested, directly or indirectly, as a contracting party, partner, stockholder, surety or otherwise howsoever in or on the performance of the said Contract, or in the supplies, Work or business in connection with the said Contract, or in any portion of the profits thereof, or of any supplies to be used therein, or in any monies to be derived there</w:t>
      </w:r>
      <w:r>
        <w:rPr>
          <w:spacing w:val="-18"/>
        </w:rPr>
        <w:t xml:space="preserve"> </w:t>
      </w:r>
      <w:r>
        <w:t>from.</w:t>
      </w:r>
    </w:p>
    <w:p w:rsidR="00D2495E" w:rsidRDefault="00D2495E" w:rsidP="00D2495E">
      <w:pPr>
        <w:pStyle w:val="ListParagraph"/>
        <w:numPr>
          <w:ilvl w:val="0"/>
          <w:numId w:val="2"/>
        </w:numPr>
        <w:tabs>
          <w:tab w:val="left" w:pos="500"/>
        </w:tabs>
        <w:spacing w:before="119"/>
        <w:ind w:left="499"/>
      </w:pPr>
      <w:r>
        <w:t>THAT the several matters stated in the said Bid are in all respects true accurate and</w:t>
      </w:r>
      <w:r>
        <w:rPr>
          <w:spacing w:val="-18"/>
        </w:rPr>
        <w:t xml:space="preserve"> </w:t>
      </w:r>
      <w:r>
        <w:t>complete.</w:t>
      </w:r>
    </w:p>
    <w:p w:rsidR="00D2495E" w:rsidRDefault="00D2495E" w:rsidP="00D2495E">
      <w:pPr>
        <w:pStyle w:val="ListParagraph"/>
        <w:numPr>
          <w:ilvl w:val="0"/>
          <w:numId w:val="2"/>
        </w:numPr>
        <w:tabs>
          <w:tab w:val="left" w:pos="500"/>
        </w:tabs>
        <w:spacing w:before="118"/>
        <w:ind w:left="499" w:right="139"/>
        <w:jc w:val="both"/>
      </w:pPr>
      <w:r>
        <w:t>THAT I/WE do hereby Bid and offer to enter into a Contract to Supply and deliver all materials mentioned and described or implied therein including in every case freight, duty, currency exchange, H.S.T. in effect on the date of the acceptance of bid, and all other charges on the provisions therein set forth and to accept in full payment therefore, in accordance with the prices and terms set forth in the Bid</w:t>
      </w:r>
      <w:r>
        <w:rPr>
          <w:spacing w:val="-9"/>
        </w:rPr>
        <w:t xml:space="preserve"> </w:t>
      </w:r>
      <w:r>
        <w:t>herein.</w:t>
      </w:r>
    </w:p>
    <w:p w:rsidR="00D2495E" w:rsidRDefault="00D2495E" w:rsidP="00D2495E">
      <w:pPr>
        <w:pStyle w:val="ListParagraph"/>
        <w:numPr>
          <w:ilvl w:val="0"/>
          <w:numId w:val="2"/>
        </w:numPr>
        <w:tabs>
          <w:tab w:val="left" w:pos="500"/>
        </w:tabs>
        <w:spacing w:before="119"/>
        <w:ind w:left="499" w:right="136"/>
        <w:jc w:val="both"/>
      </w:pPr>
      <w:r>
        <w:t>THAT additions or alterations to or deductions from the said Contract, if any, shall be made in accordance with the prices stated in Provisional Items of the Schedule of Unit prices in strict conformity with the requirements of the Contract and all unused monies in Provisional Items shall be deducted from the final cost of the Work and any quantities exceeding those shown shall be added.</w:t>
      </w:r>
    </w:p>
    <w:p w:rsidR="00D2495E" w:rsidRDefault="00D2495E" w:rsidP="00D2495E">
      <w:pPr>
        <w:pStyle w:val="ListParagraph"/>
        <w:numPr>
          <w:ilvl w:val="0"/>
          <w:numId w:val="2"/>
        </w:numPr>
        <w:tabs>
          <w:tab w:val="left" w:pos="500"/>
        </w:tabs>
        <w:spacing w:before="119"/>
        <w:ind w:left="499" w:right="136"/>
        <w:jc w:val="both"/>
      </w:pPr>
      <w:r>
        <w:t>THAT this Bid is irrevocable and open to acceptance until the formal Contract is executed by the awarded Bidder for the said Work or Ninety (90) Business Days from the Submission Deadline, and prices for as long as stated elsewhere in the document, whichever event first occurs and that the Town may at any time within that period without notice, accept this Bid whether any other Bid has been previously accepted or</w:t>
      </w:r>
      <w:r>
        <w:rPr>
          <w:spacing w:val="-7"/>
        </w:rPr>
        <w:t xml:space="preserve"> </w:t>
      </w:r>
      <w:r>
        <w:t>not.</w:t>
      </w:r>
    </w:p>
    <w:p w:rsidR="00D2495E" w:rsidRDefault="00D2495E" w:rsidP="00D2495E">
      <w:pPr>
        <w:pStyle w:val="ListParagraph"/>
        <w:numPr>
          <w:ilvl w:val="0"/>
          <w:numId w:val="2"/>
        </w:numPr>
        <w:tabs>
          <w:tab w:val="left" w:pos="500"/>
        </w:tabs>
        <w:spacing w:before="119"/>
        <w:ind w:left="499" w:right="138"/>
        <w:jc w:val="both"/>
      </w:pPr>
      <w:r>
        <w:t>THAT if I/WE withdraw this Bid before the formal Contract is executed by the Awarded Bidder for the said Work or Ninety (90) Business Days from the Submission Deadline, whichever event first occurs, the amount of the Bid deposit accompanying this Bid shall be forfeited to the</w:t>
      </w:r>
      <w:r>
        <w:rPr>
          <w:spacing w:val="-21"/>
        </w:rPr>
        <w:t xml:space="preserve"> </w:t>
      </w:r>
      <w:r>
        <w:t>Town.</w:t>
      </w:r>
    </w:p>
    <w:p w:rsidR="00D2495E" w:rsidRDefault="00D2495E" w:rsidP="00D2495E">
      <w:pPr>
        <w:pStyle w:val="ListParagraph"/>
        <w:numPr>
          <w:ilvl w:val="0"/>
          <w:numId w:val="2"/>
        </w:numPr>
        <w:tabs>
          <w:tab w:val="left" w:pos="500"/>
        </w:tabs>
        <w:spacing w:before="119"/>
        <w:ind w:left="499" w:right="138"/>
        <w:jc w:val="both"/>
      </w:pPr>
      <w:r>
        <w:t>THAT the awarding of the Contract, by the Town is based on this submission, which shall be an acceptance of this</w:t>
      </w:r>
      <w:r>
        <w:rPr>
          <w:spacing w:val="-5"/>
        </w:rPr>
        <w:t xml:space="preserve"> </w:t>
      </w:r>
      <w:r>
        <w:t>Bid.</w:t>
      </w:r>
    </w:p>
    <w:p w:rsidR="00D2495E" w:rsidRDefault="00D2495E" w:rsidP="00D2495E">
      <w:pPr>
        <w:pStyle w:val="ListParagraph"/>
        <w:numPr>
          <w:ilvl w:val="0"/>
          <w:numId w:val="2"/>
        </w:numPr>
        <w:tabs>
          <w:tab w:val="left" w:pos="500"/>
        </w:tabs>
        <w:spacing w:before="119"/>
        <w:ind w:left="499" w:right="137"/>
        <w:jc w:val="both"/>
      </w:pPr>
      <w:r>
        <w:t xml:space="preserve">THAT if the Bid is accepted, I/WE agree to furnish all documentation, security and certifications as </w:t>
      </w:r>
    </w:p>
    <w:p w:rsidR="00D2495E" w:rsidRDefault="00D2495E" w:rsidP="00D2495E">
      <w:pPr>
        <w:pStyle w:val="ListParagraph"/>
        <w:tabs>
          <w:tab w:val="left" w:pos="500"/>
        </w:tabs>
        <w:spacing w:before="119"/>
        <w:ind w:left="499" w:right="137" w:firstLine="0"/>
      </w:pPr>
      <w:r>
        <w:t xml:space="preserve">required by the Contract Document and to execute the agreement in duplicate within Ten (10) Business Days after notification of award. If I/WE fail to do so, the Town  may accept the next  lowest or any Bid or to advertise for new bids, or to carry out completion of the works in any other </w:t>
      </w:r>
      <w:r>
        <w:lastRenderedPageBreak/>
        <w:t xml:space="preserve">way they deem best and I/WE also agree to pay to the Town     </w:t>
      </w:r>
      <w:r>
        <w:rPr>
          <w:spacing w:val="7"/>
        </w:rPr>
        <w:t xml:space="preserve"> </w:t>
      </w:r>
      <w:r>
        <w:t>the difference between this Bid any greater sum which the Town may expend or incur by reason of such default or failure or by reason of such action as aforesaid on their part, including the cost of any advertisement for new bids, and shall indemnify and save harmless the Town and their officers from all loss, damage, cost, charges and expense which they may suffer or be put to by reason of any such default or failure on my/our</w:t>
      </w:r>
      <w:r>
        <w:rPr>
          <w:spacing w:val="-4"/>
        </w:rPr>
        <w:t xml:space="preserve"> </w:t>
      </w:r>
      <w:r>
        <w:t>part.</w:t>
      </w:r>
    </w:p>
    <w:p w:rsidR="00D2495E" w:rsidRDefault="00D2495E" w:rsidP="00D2495E">
      <w:pPr>
        <w:pStyle w:val="ListParagraph"/>
        <w:numPr>
          <w:ilvl w:val="0"/>
          <w:numId w:val="2"/>
        </w:numPr>
        <w:tabs>
          <w:tab w:val="left" w:pos="500"/>
        </w:tabs>
        <w:spacing w:before="120"/>
        <w:ind w:right="138"/>
        <w:jc w:val="both"/>
      </w:pPr>
      <w:r>
        <w:t>THAT I/WE agree to save the Town, its agents, or employees, harmless from liability of any kind for the use of any composition, secret process, invention, article or appliance furnished or used in the performance of the Contract of which the Bidder is not the patentee, assignee, or</w:t>
      </w:r>
      <w:r>
        <w:rPr>
          <w:spacing w:val="-17"/>
        </w:rPr>
        <w:t xml:space="preserve"> </w:t>
      </w:r>
      <w:r>
        <w:t>licensee.</w:t>
      </w:r>
    </w:p>
    <w:p w:rsidR="00D2495E" w:rsidRDefault="00D2495E" w:rsidP="00D2495E">
      <w:pPr>
        <w:pStyle w:val="ListParagraph"/>
        <w:numPr>
          <w:ilvl w:val="0"/>
          <w:numId w:val="2"/>
        </w:numPr>
        <w:tabs>
          <w:tab w:val="left" w:pos="500"/>
        </w:tabs>
        <w:spacing w:before="120"/>
        <w:ind w:right="138"/>
        <w:jc w:val="both"/>
      </w:pPr>
      <w:r>
        <w:t>I/WE agree to adhere to all Occupational Health and Safety standards and requirements as set out within the Occupational Health and Safety and the Safety Standards Sections of the Bid</w:t>
      </w:r>
      <w:r>
        <w:rPr>
          <w:spacing w:val="-20"/>
        </w:rPr>
        <w:t xml:space="preserve"> </w:t>
      </w:r>
      <w:r>
        <w:t>document.</w:t>
      </w:r>
    </w:p>
    <w:p w:rsidR="00D2495E" w:rsidRDefault="00D2495E" w:rsidP="00D2495E">
      <w:pPr>
        <w:pStyle w:val="ListParagraph"/>
        <w:numPr>
          <w:ilvl w:val="0"/>
          <w:numId w:val="2"/>
        </w:numPr>
        <w:tabs>
          <w:tab w:val="left" w:pos="500"/>
        </w:tabs>
        <w:spacing w:before="120"/>
        <w:ind w:right="138"/>
        <w:jc w:val="both"/>
      </w:pPr>
      <w:r>
        <w:t>/WE acknowledge that we shall perform all Work in accordance with the Occupational Health and Safety Act and all its associated regulations. We have a written Occupational Health and Safety policy which is reviewed, maintained and implemented in accordance with the Occupational Health and Safety Act and all its associated</w:t>
      </w:r>
      <w:r>
        <w:rPr>
          <w:spacing w:val="-11"/>
        </w:rPr>
        <w:t xml:space="preserve"> </w:t>
      </w:r>
      <w:r>
        <w:t>regulations</w:t>
      </w:r>
    </w:p>
    <w:p w:rsidR="00D2495E" w:rsidRDefault="00D2495E" w:rsidP="00D2495E">
      <w:pPr>
        <w:pStyle w:val="Heading4"/>
        <w:numPr>
          <w:ilvl w:val="0"/>
          <w:numId w:val="2"/>
        </w:numPr>
        <w:tabs>
          <w:tab w:val="left" w:pos="500"/>
          <w:tab w:val="left" w:pos="10219"/>
        </w:tabs>
        <w:spacing w:before="120"/>
        <w:rPr>
          <w:rFonts w:ascii="Times New Roman"/>
          <w:b w:val="0"/>
        </w:rPr>
      </w:pPr>
      <w:r>
        <w:t xml:space="preserve">THE TOTAL BID PRICE (INCLUDING </w:t>
      </w:r>
      <w:r>
        <w:rPr>
          <w:spacing w:val="34"/>
        </w:rPr>
        <w:t>TAXES</w:t>
      </w:r>
      <w:r>
        <w:t xml:space="preserve">): </w:t>
      </w:r>
      <w:r>
        <w:rPr>
          <w:spacing w:val="9"/>
        </w:rPr>
        <w:t xml:space="preserve"> </w:t>
      </w:r>
      <w:r>
        <w:rPr>
          <w:rFonts w:ascii="Times New Roman"/>
          <w:b w:val="0"/>
          <w:w w:val="99"/>
          <w:u w:val="single"/>
        </w:rPr>
        <w:t xml:space="preserve"> </w:t>
      </w:r>
      <w:r>
        <w:rPr>
          <w:rFonts w:ascii="Times New Roman"/>
          <w:b w:val="0"/>
          <w:u w:val="single"/>
        </w:rPr>
        <w:tab/>
      </w:r>
    </w:p>
    <w:p w:rsidR="00D2495E" w:rsidRDefault="00D2495E" w:rsidP="00D2495E">
      <w:pPr>
        <w:pStyle w:val="BodyText"/>
        <w:rPr>
          <w:rFonts w:ascii="Times New Roman"/>
          <w:sz w:val="20"/>
        </w:rPr>
      </w:pPr>
    </w:p>
    <w:p w:rsidR="00D2495E" w:rsidRDefault="00D2495E" w:rsidP="00D2495E">
      <w:pPr>
        <w:pStyle w:val="BodyText"/>
        <w:spacing w:before="1"/>
        <w:rPr>
          <w:rFonts w:ascii="Times New Roman"/>
          <w:sz w:val="19"/>
        </w:rPr>
      </w:pPr>
      <w:r>
        <w:rPr>
          <w:noProof/>
          <w:lang w:val="en-CA" w:eastAsia="en-CA"/>
        </w:rPr>
        <mc:AlternateContent>
          <mc:Choice Requires="wpg">
            <w:drawing>
              <wp:anchor distT="0" distB="0" distL="0" distR="0" simplePos="0" relativeHeight="251664384" behindDoc="0" locked="0" layoutInCell="1" allowOverlap="1" wp14:anchorId="0D5B741F" wp14:editId="08827D91">
                <wp:simplePos x="0" y="0"/>
                <wp:positionH relativeFrom="page">
                  <wp:posOffset>909955</wp:posOffset>
                </wp:positionH>
                <wp:positionV relativeFrom="paragraph">
                  <wp:posOffset>164465</wp:posOffset>
                </wp:positionV>
                <wp:extent cx="5915660" cy="8890"/>
                <wp:effectExtent l="0" t="0" r="8890" b="10160"/>
                <wp:wrapTopAndBottom/>
                <wp:docPr id="5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660" cy="8890"/>
                          <a:chOff x="1433" y="259"/>
                          <a:chExt cx="9316" cy="14"/>
                        </a:xfrm>
                      </wpg:grpSpPr>
                      <wps:wsp>
                        <wps:cNvPr id="53" name="Line 21"/>
                        <wps:cNvCnPr>
                          <a:cxnSpLocks noChangeShapeType="1"/>
                        </wps:cNvCnPr>
                        <wps:spPr bwMode="auto">
                          <a:xfrm>
                            <a:off x="1440" y="266"/>
                            <a:ext cx="7709"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0"/>
                        <wps:cNvCnPr>
                          <a:cxnSpLocks noChangeShapeType="1"/>
                        </wps:cNvCnPr>
                        <wps:spPr bwMode="auto">
                          <a:xfrm>
                            <a:off x="9151" y="266"/>
                            <a:ext cx="1591"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71.65pt;margin-top:12.95pt;width:465.8pt;height:.7pt;z-index:251664384;mso-wrap-distance-left:0;mso-wrap-distance-right:0;mso-position-horizontal-relative:page" coordorigin="1433,259" coordsize="93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D3vQIAAFMIAAAOAAAAZHJzL2Uyb0RvYy54bWzsVl1v2yAUfZ+0/4D8ntokjhNbTaopTvrS&#10;bZHa/QCC8YdmAwIaJ5r233cBJ226SZs6bdKk5cEBX7ice84BfH1z6Fq0Z0o3gi8CfBUFiHEqioZX&#10;i+DTw2Y0D5A2hBekFZwtgiPTwc3y7ZvrXmZsLGrRFkwhSMJ11stFUBsjszDUtGYd0VdCMg7BUqiO&#10;GOiqKiwU6SF714bjKErCXqhCKkGZ1vA298Fg6fKXJaPmY1lqZlC7CACbcU/lnjv7DJfXJKsUkXVD&#10;BxjkFSg60nBY9JwqJ4agR9V8l6prqBJalOaKii4UZdlQ5mqAanD0oppbJR6lq6XK+kqeaQJqX/D0&#10;6rT0w36rUFMsguk4QJx0oJFbFuHUktPLKoMxt0rey63yFULzTtDPGsLhy7jtV34w2vXvRQH5yKMR&#10;jpxDqTqbAspGB6fB8awBOxhE4eU0xdMkAakoxObzdJCI1qCjnYTjySRAEBtPHUCS0Xo9zE0nOPET&#10;cWzBhyTzSzqYAyxbE3hNP9Gpf4/O+5pI5lTSlqoTnYDS03nXcIbG2LPphqy4p5Ie+EAl4mJVE14x&#10;l+zhKIE2NwOQP5tiOxp0+Cm1OI6BQstSkniPn/idzaLUc+SYPVNEMqm0uWWiQ7axCFqA7VQj+ztt&#10;PJunIVZELjZN28J7krUc9SDWbD51E7Rom8IGbUyrardqFdoTuwPdb5DmYpjNnBNd+3Eu5HHDFuCF&#10;W6VmpFgPbUOa1rehgJbbhaBAwDm0/N77kkbper6ex6N4nKxHcZTno3ebVTxKNng2zSf5apXjrxYz&#10;jrO6KQrGLezTOYDjXzPGcCL5HXw+Cc78hJfZnS0B7OnfgXYyW2W9O3eiOG6V5Xzw6t8ybXxpWmeR&#10;CwfCdvtjpoWdj39sWgynwn/T/numdecu3FzO68Mta6/G531n8qdvgeU3AAAA//8DAFBLAwQUAAYA&#10;CAAAACEAydkvjuAAAAAKAQAADwAAAGRycy9kb3ducmV2LnhtbEyPQU/CQBCF7yb+h82YeJNtKQjW&#10;bgkh6omYCCaG29Ad2obubtNd2vLvHU56mzfz8uZ72Wo0jeip87WzCuJJBIJs4XRtSwXf+/enJQgf&#10;0GpsnCUFV/Kwyu/vMky1G+wX9btQCg6xPkUFVQhtKqUvKjLoJ64ly7eT6wwGll0pdYcDh5tGTqPo&#10;WRqsLX+osKVNRcV5dzEKPgYc1kn81m/Pp831sJ9//mxjUurxYVy/ggg0hj8z3PAZHXJmOrqL1V40&#10;rGdJwlYF0/kLiJshWsx4OvJmkYDMM/m/Qv4LAAD//wMAUEsBAi0AFAAGAAgAAAAhALaDOJL+AAAA&#10;4QEAABMAAAAAAAAAAAAAAAAAAAAAAFtDb250ZW50X1R5cGVzXS54bWxQSwECLQAUAAYACAAAACEA&#10;OP0h/9YAAACUAQAACwAAAAAAAAAAAAAAAAAvAQAAX3JlbHMvLnJlbHNQSwECLQAUAAYACAAAACEA&#10;xcIw970CAABTCAAADgAAAAAAAAAAAAAAAAAuAgAAZHJzL2Uyb0RvYy54bWxQSwECLQAUAAYACAAA&#10;ACEAydkvjuAAAAAKAQAADwAAAAAAAAAAAAAAAAAXBQAAZHJzL2Rvd25yZXYueG1sUEsFBgAAAAAE&#10;AAQA8wAAACQGAAAAAA==&#10;">
                <v:line id="Line 21" o:spid="_x0000_s1027" style="position:absolute;visibility:visible;mso-wrap-style:square" from="1440,266" to="914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IbsMQAAADbAAAADwAAAGRycy9kb3ducmV2LnhtbESPQWvCQBSE7wX/w/IKvZRmY4siMasY&#10;RdBChVrB6yP7zIZm34bsqum/dwuCx2FmvmHyeW8bcaHO144VDJMUBHHpdM2VgsPP+m0CwgdkjY1j&#10;UvBHHuazwVOOmXZX/qbLPlQiQthnqMCE0GZS+tKQRZ+4ljh6J9dZDFF2ldQdXiPcNvI9TcfSYs1x&#10;wWBLS0Pl7/5sFbxud8UxdbUZn4tJsfp09LWwO6VenvvFFESgPjzC9/ZGKxh9wP+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huwxAAAANsAAAAPAAAAAAAAAAAA&#10;AAAAAKECAABkcnMvZG93bnJldi54bWxQSwUGAAAAAAQABAD5AAAAkgMAAAAA&#10;" strokeweight=".24403mm"/>
                <v:line id="Line 20" o:spid="_x0000_s1028" style="position:absolute;visibility:visible;mso-wrap-style:square" from="9151,266" to="1074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uDxMQAAADbAAAADwAAAGRycy9kb3ducmV2LnhtbESPQWvCQBSE7wX/w/IKvZRmY6kiMasY&#10;RdBChVrB6yP7zIZm34bsqum/dwuCx2FmvmHyeW8bcaHO144VDJMUBHHpdM2VgsPP+m0CwgdkjY1j&#10;UvBHHuazwVOOmXZX/qbLPlQiQthnqMCE0GZS+tKQRZ+4ljh6J9dZDFF2ldQdXiPcNvI9TcfSYs1x&#10;wWBLS0Pl7/5sFbxud8UxdbUZn4tJsfp09LWwO6VenvvFFESgPjzC9/ZGKxh9wP+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24PExAAAANsAAAAPAAAAAAAAAAAA&#10;AAAAAKECAABkcnMvZG93bnJldi54bWxQSwUGAAAAAAQABAD5AAAAkgMAAAAA&#10;" strokeweight=".24403mm"/>
                <w10:wrap type="topAndBottom" anchorx="page"/>
              </v:group>
            </w:pict>
          </mc:Fallback>
        </mc:AlternateContent>
      </w:r>
    </w:p>
    <w:p w:rsidR="00D2495E" w:rsidRDefault="00D2495E" w:rsidP="00D2495E">
      <w:pPr>
        <w:pStyle w:val="BodyText"/>
        <w:spacing w:before="7"/>
        <w:rPr>
          <w:rFonts w:ascii="Times New Roman"/>
          <w:sz w:val="11"/>
        </w:rPr>
      </w:pPr>
    </w:p>
    <w:p w:rsidR="00D2495E" w:rsidRDefault="00D2495E" w:rsidP="00D2495E">
      <w:pPr>
        <w:tabs>
          <w:tab w:val="left" w:pos="5272"/>
          <w:tab w:val="left" w:pos="9774"/>
        </w:tabs>
        <w:spacing w:before="92"/>
        <w:ind w:left="500"/>
        <w:jc w:val="both"/>
        <w:rPr>
          <w:b/>
        </w:rPr>
      </w:pPr>
      <w:r>
        <w:rPr>
          <w:rFonts w:ascii="Times New Roman"/>
          <w:w w:val="99"/>
          <w:u w:val="single"/>
        </w:rPr>
        <w:t xml:space="preserve"> </w:t>
      </w:r>
      <w:r>
        <w:rPr>
          <w:rFonts w:ascii="Times New Roman"/>
          <w:u w:val="single"/>
        </w:rPr>
        <w:tab/>
      </w:r>
      <w:r>
        <w:rPr>
          <w:b/>
        </w:rPr>
        <w:t>DOLLARS</w:t>
      </w:r>
      <w:r>
        <w:rPr>
          <w:b/>
          <w:spacing w:val="-1"/>
        </w:rPr>
        <w:t xml:space="preserve"> </w:t>
      </w:r>
      <w:r>
        <w:rPr>
          <w:b/>
        </w:rPr>
        <w:t>($</w:t>
      </w:r>
      <w:r>
        <w:rPr>
          <w:rFonts w:ascii="Times New Roman"/>
          <w:u w:val="single"/>
        </w:rPr>
        <w:t xml:space="preserve"> </w:t>
      </w:r>
      <w:r>
        <w:rPr>
          <w:rFonts w:ascii="Times New Roman"/>
          <w:u w:val="single"/>
        </w:rPr>
        <w:tab/>
      </w:r>
      <w:r>
        <w:rPr>
          <w:b/>
        </w:rPr>
        <w:t>)</w:t>
      </w:r>
    </w:p>
    <w:p w:rsidR="00D2495E" w:rsidRDefault="00D2495E" w:rsidP="00D2495E">
      <w:pPr>
        <w:pStyle w:val="BodyText"/>
        <w:ind w:left="499"/>
        <w:jc w:val="both"/>
      </w:pPr>
      <w:r>
        <w:t>in lawful money of Canada.</w:t>
      </w:r>
    </w:p>
    <w:p w:rsidR="00D2495E" w:rsidRDefault="00D2495E" w:rsidP="00D2495E">
      <w:pPr>
        <w:pStyle w:val="BodyText"/>
        <w:spacing w:before="120"/>
        <w:ind w:left="565" w:right="137"/>
        <w:jc w:val="both"/>
      </w:pPr>
      <w:r>
        <w:t>The Bidder hereby accepts and agrees that the Addendum/Addenda referred to in this document form part and parcel of the said contract. All Addendum/Addenda should be issued before forty eight (48) hours of Closing Time. It is the responsibility of the Contractor to have received all Addendum/Addenda that have been issued by The Town of Penetanguishene.</w:t>
      </w:r>
    </w:p>
    <w:p w:rsidR="00D2495E" w:rsidRDefault="00D2495E" w:rsidP="00D2495E">
      <w:pPr>
        <w:pStyle w:val="Heading4"/>
        <w:spacing w:before="121"/>
        <w:ind w:left="565" w:right="423"/>
      </w:pPr>
      <w:r>
        <w:t>Bidders are encouraged to check with the municipal website prior to submitting a bid submission to ensure receipt and acknowledgment of all addenda’s released.</w:t>
      </w: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rPr>
          <w:u w:val="single"/>
        </w:rPr>
      </w:pPr>
    </w:p>
    <w:p w:rsidR="00D2495E" w:rsidRDefault="00D2495E" w:rsidP="00D2495E">
      <w:pPr>
        <w:pStyle w:val="BodyText"/>
        <w:spacing w:before="205"/>
        <w:ind w:left="140"/>
      </w:pPr>
      <w:r>
        <w:rPr>
          <w:u w:val="single"/>
        </w:rPr>
        <w:t>The undersigned affirms that he/she is duly authorized to execute this bid.</w:t>
      </w:r>
    </w:p>
    <w:p w:rsidR="00D2495E" w:rsidRDefault="00D2495E" w:rsidP="00D2495E">
      <w:pPr>
        <w:pStyle w:val="BodyText"/>
        <w:rPr>
          <w:sz w:val="20"/>
        </w:rPr>
      </w:pPr>
    </w:p>
    <w:p w:rsidR="00D2495E" w:rsidRDefault="00D2495E" w:rsidP="00D2495E">
      <w:pPr>
        <w:pStyle w:val="BodyText"/>
        <w:spacing w:before="11"/>
        <w:rPr>
          <w:sz w:val="15"/>
        </w:rPr>
      </w:pPr>
    </w:p>
    <w:p w:rsidR="00D2495E" w:rsidRDefault="00D2495E" w:rsidP="00D2495E">
      <w:pPr>
        <w:pStyle w:val="BodyText"/>
        <w:tabs>
          <w:tab w:val="left" w:pos="9038"/>
        </w:tabs>
        <w:spacing w:before="92" w:line="252" w:lineRule="exact"/>
        <w:ind w:left="140"/>
        <w:rPr>
          <w:rFonts w:ascii="Times New Roman"/>
        </w:rPr>
      </w:pPr>
      <w:r>
        <w:t>BIDDER'S SIGNATURE AND</w:t>
      </w:r>
      <w:r>
        <w:rPr>
          <w:spacing w:val="-6"/>
        </w:rPr>
        <w:t xml:space="preserve"> </w:t>
      </w:r>
      <w:r>
        <w:t>SEAL:</w:t>
      </w:r>
      <w:r>
        <w:rPr>
          <w:spacing w:val="1"/>
        </w:rPr>
        <w:t xml:space="preserve"> </w:t>
      </w:r>
      <w:r>
        <w:rPr>
          <w:rFonts w:ascii="Times New Roman"/>
          <w:w w:val="99"/>
          <w:u w:val="single"/>
        </w:rPr>
        <w:t xml:space="preserve"> </w:t>
      </w:r>
      <w:r>
        <w:rPr>
          <w:rFonts w:ascii="Times New Roman"/>
          <w:u w:val="single"/>
        </w:rPr>
        <w:tab/>
      </w:r>
    </w:p>
    <w:p w:rsidR="00D2495E" w:rsidRDefault="00D2495E" w:rsidP="00D2495E">
      <w:pPr>
        <w:pStyle w:val="BodyText"/>
        <w:spacing w:line="252" w:lineRule="exact"/>
        <w:ind w:left="140"/>
      </w:pPr>
      <w:r>
        <w:t>(Signature must be in ink)</w:t>
      </w:r>
    </w:p>
    <w:p w:rsidR="00D2495E" w:rsidRDefault="00D2495E" w:rsidP="00D2495E">
      <w:pPr>
        <w:pStyle w:val="BodyText"/>
        <w:spacing w:before="1"/>
      </w:pPr>
    </w:p>
    <w:p w:rsidR="00D2495E" w:rsidRDefault="00D2495E" w:rsidP="00D2495E">
      <w:pPr>
        <w:pStyle w:val="BodyText"/>
        <w:tabs>
          <w:tab w:val="left" w:pos="9771"/>
        </w:tabs>
        <w:ind w:left="2479"/>
        <w:rPr>
          <w:rFonts w:ascii="Times New Roman"/>
        </w:rPr>
      </w:pPr>
      <w:r>
        <w:t>POSITION:</w:t>
      </w:r>
      <w:r>
        <w:rPr>
          <w:spacing w:val="1"/>
        </w:rPr>
        <w:t xml:space="preserve"> </w:t>
      </w:r>
      <w:r>
        <w:rPr>
          <w:rFonts w:ascii="Times New Roman"/>
          <w:w w:val="99"/>
          <w:u w:val="single"/>
        </w:rPr>
        <w:t xml:space="preserve"> </w:t>
      </w:r>
      <w:r>
        <w:rPr>
          <w:rFonts w:ascii="Times New Roman"/>
          <w:u w:val="single"/>
        </w:rPr>
        <w:tab/>
      </w:r>
    </w:p>
    <w:p w:rsidR="00D2495E" w:rsidRDefault="00D2495E" w:rsidP="00D2495E">
      <w:pPr>
        <w:pStyle w:val="BodyText"/>
        <w:rPr>
          <w:rFonts w:ascii="Times New Roman"/>
          <w:sz w:val="20"/>
        </w:rPr>
      </w:pPr>
    </w:p>
    <w:p w:rsidR="00D2495E" w:rsidRDefault="00D2495E" w:rsidP="00D2495E">
      <w:pPr>
        <w:pStyle w:val="BodyText"/>
        <w:rPr>
          <w:rFonts w:ascii="Times New Roman"/>
          <w:sz w:val="16"/>
        </w:rPr>
      </w:pPr>
    </w:p>
    <w:p w:rsidR="00D2495E" w:rsidRDefault="00D2495E" w:rsidP="00D2495E">
      <w:pPr>
        <w:pStyle w:val="BodyText"/>
        <w:tabs>
          <w:tab w:val="left" w:pos="9845"/>
        </w:tabs>
        <w:spacing w:before="92"/>
        <w:ind w:left="2479"/>
        <w:rPr>
          <w:rFonts w:ascii="Times New Roman"/>
        </w:rPr>
      </w:pPr>
      <w:r>
        <w:t>WITNESS:</w:t>
      </w:r>
      <w:r>
        <w:rPr>
          <w:spacing w:val="1"/>
        </w:rPr>
        <w:t xml:space="preserve"> </w:t>
      </w:r>
      <w:r>
        <w:rPr>
          <w:rFonts w:ascii="Times New Roman"/>
          <w:w w:val="99"/>
          <w:u w:val="single"/>
        </w:rPr>
        <w:t xml:space="preserve"> </w:t>
      </w:r>
      <w:r>
        <w:rPr>
          <w:rFonts w:ascii="Times New Roman"/>
          <w:u w:val="single"/>
        </w:rPr>
        <w:tab/>
      </w:r>
    </w:p>
    <w:p w:rsidR="00D2495E" w:rsidRDefault="00D2495E" w:rsidP="00D2495E">
      <w:pPr>
        <w:pStyle w:val="BodyText"/>
        <w:rPr>
          <w:rFonts w:ascii="Times New Roman"/>
          <w:sz w:val="20"/>
        </w:rPr>
      </w:pPr>
    </w:p>
    <w:p w:rsidR="00D2495E" w:rsidRDefault="00D2495E" w:rsidP="00D2495E">
      <w:pPr>
        <w:pStyle w:val="BodyText"/>
        <w:spacing w:before="9"/>
        <w:rPr>
          <w:rFonts w:ascii="Times New Roman"/>
          <w:sz w:val="15"/>
        </w:rPr>
      </w:pPr>
    </w:p>
    <w:p w:rsidR="00D2495E" w:rsidRDefault="00D2495E" w:rsidP="00D2495E">
      <w:pPr>
        <w:pStyle w:val="BodyText"/>
        <w:tabs>
          <w:tab w:val="left" w:pos="9771"/>
        </w:tabs>
        <w:spacing w:before="93"/>
        <w:ind w:left="2479"/>
        <w:rPr>
          <w:rFonts w:ascii="Times New Roman"/>
        </w:rPr>
      </w:pPr>
      <w:r>
        <w:t>POSITION:</w:t>
      </w:r>
      <w:r>
        <w:rPr>
          <w:spacing w:val="1"/>
        </w:rPr>
        <w:t xml:space="preserve"> </w:t>
      </w:r>
      <w:r>
        <w:rPr>
          <w:rFonts w:ascii="Times New Roman"/>
          <w:w w:val="99"/>
          <w:u w:val="single"/>
        </w:rPr>
        <w:t xml:space="preserve"> </w:t>
      </w:r>
      <w:r>
        <w:rPr>
          <w:rFonts w:ascii="Times New Roman"/>
          <w:u w:val="single"/>
        </w:rPr>
        <w:tab/>
      </w:r>
    </w:p>
    <w:p w:rsidR="00D2495E" w:rsidRDefault="00D2495E" w:rsidP="00D2495E">
      <w:pPr>
        <w:pStyle w:val="BodyText"/>
        <w:spacing w:before="11"/>
        <w:rPr>
          <w:rFonts w:ascii="Times New Roman"/>
          <w:sz w:val="13"/>
        </w:rPr>
      </w:pPr>
    </w:p>
    <w:p w:rsidR="00D2495E" w:rsidRDefault="00D2495E" w:rsidP="00D2495E">
      <w:pPr>
        <w:pStyle w:val="BodyText"/>
        <w:spacing w:before="92"/>
        <w:ind w:left="140"/>
      </w:pPr>
      <w:r>
        <w:t>(If Corporate Seal is not available, documentation must be witnessed)</w:t>
      </w:r>
    </w:p>
    <w:p w:rsidR="00D2495E" w:rsidRDefault="00D2495E" w:rsidP="00D2495E">
      <w:pPr>
        <w:pStyle w:val="BodyText"/>
        <w:rPr>
          <w:sz w:val="24"/>
        </w:rPr>
      </w:pPr>
    </w:p>
    <w:p w:rsidR="00D2495E" w:rsidRDefault="00D2495E" w:rsidP="00D2495E">
      <w:pPr>
        <w:pStyle w:val="BodyText"/>
        <w:spacing w:before="10"/>
        <w:rPr>
          <w:sz w:val="19"/>
        </w:rPr>
      </w:pPr>
    </w:p>
    <w:p w:rsidR="00D2495E" w:rsidRDefault="00D2495E" w:rsidP="00D2495E">
      <w:pPr>
        <w:pStyle w:val="BodyText"/>
        <w:tabs>
          <w:tab w:val="left" w:pos="9744"/>
        </w:tabs>
        <w:ind w:left="140"/>
        <w:rPr>
          <w:rFonts w:ascii="Times New Roman"/>
        </w:rPr>
      </w:pPr>
      <w:r>
        <w:t>DATED AT</w:t>
      </w:r>
      <w:r>
        <w:rPr>
          <w:spacing w:val="-2"/>
        </w:rPr>
        <w:t xml:space="preserve"> </w:t>
      </w:r>
      <w:r>
        <w:t xml:space="preserve">THE </w:t>
      </w:r>
      <w:r>
        <w:rPr>
          <w:rFonts w:ascii="Times New Roman"/>
          <w:w w:val="99"/>
          <w:u w:val="single"/>
        </w:rPr>
        <w:t xml:space="preserve"> </w:t>
      </w:r>
      <w:r>
        <w:rPr>
          <w:rFonts w:ascii="Times New Roman"/>
          <w:u w:val="single"/>
        </w:rPr>
        <w:tab/>
      </w:r>
    </w:p>
    <w:p w:rsidR="00D2495E" w:rsidRDefault="00D2495E" w:rsidP="00D2495E">
      <w:pPr>
        <w:pStyle w:val="BodyText"/>
        <w:ind w:left="2266" w:right="1142"/>
        <w:jc w:val="center"/>
      </w:pPr>
      <w:r>
        <w:t>(City/Town)</w:t>
      </w:r>
    </w:p>
    <w:p w:rsidR="00D2495E" w:rsidRDefault="00D2495E" w:rsidP="00D2495E">
      <w:pPr>
        <w:pStyle w:val="BodyText"/>
        <w:spacing w:before="10"/>
        <w:rPr>
          <w:sz w:val="21"/>
        </w:rPr>
      </w:pPr>
    </w:p>
    <w:p w:rsidR="00D2495E" w:rsidRDefault="00D2495E" w:rsidP="00D2495E">
      <w:pPr>
        <w:pStyle w:val="BodyText"/>
        <w:tabs>
          <w:tab w:val="left" w:pos="2475"/>
          <w:tab w:val="left" w:pos="7882"/>
        </w:tabs>
        <w:spacing w:before="1"/>
        <w:ind w:left="140"/>
      </w:pPr>
      <w:r>
        <w:t>THIS</w:t>
      </w:r>
      <w:r>
        <w:rPr>
          <w:rFonts w:ascii="Times New Roman"/>
          <w:u w:val="single"/>
        </w:rPr>
        <w:tab/>
      </w:r>
      <w:r>
        <w:t>DAY</w:t>
      </w:r>
      <w:r>
        <w:rPr>
          <w:spacing w:val="-1"/>
        </w:rPr>
        <w:t xml:space="preserve"> </w:t>
      </w:r>
      <w:r>
        <w:t>OF</w:t>
      </w:r>
      <w:r>
        <w:rPr>
          <w:rFonts w:ascii="Times New Roman"/>
          <w:u w:val="single"/>
        </w:rPr>
        <w:t xml:space="preserve"> </w:t>
      </w:r>
      <w:r>
        <w:rPr>
          <w:rFonts w:ascii="Times New Roman"/>
          <w:u w:val="single"/>
        </w:rPr>
        <w:tab/>
      </w:r>
      <w:r>
        <w:t>,</w:t>
      </w:r>
      <w:r>
        <w:rPr>
          <w:spacing w:val="-3"/>
        </w:rPr>
        <w:t xml:space="preserve"> </w:t>
      </w:r>
      <w:r>
        <w:t>2018.</w:t>
      </w:r>
    </w:p>
    <w:p w:rsidR="00D2495E" w:rsidRDefault="00D2495E" w:rsidP="00D2495E">
      <w:pPr>
        <w:sectPr w:rsidR="00D2495E">
          <w:pgSz w:w="12240" w:h="15840"/>
          <w:pgMar w:top="960" w:right="940" w:bottom="1420" w:left="940" w:header="726" w:footer="1233" w:gutter="0"/>
          <w:cols w:space="720"/>
        </w:sectPr>
      </w:pPr>
    </w:p>
    <w:p w:rsidR="00D2495E" w:rsidRDefault="00D2495E" w:rsidP="00D2495E">
      <w:pPr>
        <w:pStyle w:val="Heading4"/>
        <w:spacing w:before="19"/>
        <w:ind w:left="2380" w:right="3842"/>
        <w:jc w:val="center"/>
        <w:rPr>
          <w:u w:val="thick"/>
        </w:rPr>
      </w:pPr>
      <w:bookmarkStart w:id="61" w:name="_TOC_250003"/>
      <w:bookmarkEnd w:id="61"/>
    </w:p>
    <w:p w:rsidR="00D2495E" w:rsidRDefault="00D2495E" w:rsidP="00D2495E">
      <w:pPr>
        <w:pStyle w:val="BodyText"/>
        <w:jc w:val="center"/>
        <w:rPr>
          <w:b/>
          <w:u w:val="single"/>
        </w:rPr>
      </w:pPr>
      <w:r>
        <w:rPr>
          <w:b/>
          <w:u w:val="single"/>
        </w:rPr>
        <w:t>SCHEDULE I</w:t>
      </w:r>
    </w:p>
    <w:p w:rsidR="00D2495E" w:rsidRDefault="00D2495E" w:rsidP="00D2495E">
      <w:pPr>
        <w:pStyle w:val="BodyText"/>
        <w:jc w:val="center"/>
        <w:rPr>
          <w:b/>
          <w:u w:val="single"/>
        </w:rPr>
      </w:pPr>
      <w:r>
        <w:rPr>
          <w:b/>
          <w:u w:val="single"/>
        </w:rPr>
        <w:t>ITEMS AND UNIT PRICES</w:t>
      </w:r>
    </w:p>
    <w:p w:rsidR="00D2495E" w:rsidRDefault="00D2495E" w:rsidP="00D2495E">
      <w:pPr>
        <w:pStyle w:val="BodyText"/>
        <w:jc w:val="center"/>
        <w:rPr>
          <w:b/>
          <w:u w:val="single"/>
        </w:rPr>
      </w:pPr>
    </w:p>
    <w:p w:rsidR="00D2495E" w:rsidRDefault="00D2495E" w:rsidP="00D2495E">
      <w:pPr>
        <w:pStyle w:val="BodyText"/>
        <w:jc w:val="center"/>
        <w:rPr>
          <w:b/>
          <w:u w:val="single"/>
        </w:rPr>
      </w:pPr>
      <w:r>
        <w:rPr>
          <w:b/>
          <w:u w:val="single"/>
        </w:rPr>
        <w:t>ITEM #1</w:t>
      </w:r>
    </w:p>
    <w:p w:rsidR="00D2495E" w:rsidRDefault="00D2495E" w:rsidP="00D2495E">
      <w:pPr>
        <w:pStyle w:val="BodyText"/>
        <w:jc w:val="center"/>
        <w:rPr>
          <w:b/>
          <w:u w:val="single"/>
        </w:rPr>
      </w:pPr>
    </w:p>
    <w:p w:rsidR="00D2495E" w:rsidRDefault="00D2495E" w:rsidP="00D2495E">
      <w:pPr>
        <w:pStyle w:val="BodyText"/>
        <w:jc w:val="center"/>
        <w:rPr>
          <w:b/>
          <w:u w:val="single"/>
        </w:rPr>
      </w:pPr>
      <w:r>
        <w:rPr>
          <w:b/>
          <w:u w:val="single"/>
        </w:rPr>
        <w:t>SPECIFICATIONS/COMPLIANCE</w:t>
      </w:r>
    </w:p>
    <w:p w:rsidR="00D2495E" w:rsidRDefault="00D2495E" w:rsidP="00D2495E">
      <w:pPr>
        <w:pStyle w:val="BodyText"/>
        <w:jc w:val="center"/>
        <w:rPr>
          <w:b/>
          <w:u w:val="single"/>
        </w:rPr>
      </w:pPr>
      <w:r>
        <w:rPr>
          <w:b/>
          <w:u w:val="single"/>
        </w:rPr>
        <w:t>SUPLLY AND INSTALL ONE (1) MYCOME 6WA BARE COMPRESSOR</w:t>
      </w:r>
    </w:p>
    <w:p w:rsidR="00D2495E" w:rsidRDefault="00D2495E" w:rsidP="00D2495E">
      <w:pPr>
        <w:pStyle w:val="BodyText"/>
        <w:jc w:val="center"/>
        <w:rPr>
          <w:b/>
          <w:u w:val="single"/>
        </w:rPr>
      </w:pPr>
      <w:r>
        <w:rPr>
          <w:b/>
        </w:rPr>
        <w:t xml:space="preserve">PRODUCTS OFFERED SHALL BE NEW AND </w:t>
      </w:r>
      <w:r>
        <w:rPr>
          <w:b/>
          <w:spacing w:val="-3"/>
        </w:rPr>
        <w:t>UNUSED</w:t>
      </w:r>
    </w:p>
    <w:p w:rsidR="00D2495E" w:rsidRPr="00F16B56" w:rsidRDefault="00D2495E" w:rsidP="00D2495E">
      <w:pPr>
        <w:pStyle w:val="BodyText"/>
        <w:jc w:val="center"/>
        <w:rPr>
          <w:b/>
          <w:u w:val="single"/>
        </w:rPr>
      </w:pPr>
    </w:p>
    <w:p w:rsidR="00D2495E" w:rsidRDefault="00D2495E" w:rsidP="00D2495E">
      <w:pPr>
        <w:ind w:left="139"/>
        <w:rPr>
          <w:b/>
        </w:rPr>
      </w:pPr>
      <w:r>
        <w:rPr>
          <w:b/>
        </w:rPr>
        <w:t>Should a Bidder wish to submit more than one (1) MYCOM 6WA bare Compressor, then a separate Quotation Form and Specifications/Compliance form must be completed.</w:t>
      </w:r>
    </w:p>
    <w:p w:rsidR="00D2495E" w:rsidRDefault="00D2495E" w:rsidP="00D2495E">
      <w:pPr>
        <w:pStyle w:val="BodyText"/>
        <w:spacing w:before="9"/>
        <w:rPr>
          <w:b/>
          <w:sz w:val="21"/>
        </w:rPr>
      </w:pPr>
    </w:p>
    <w:p w:rsidR="00D2495E" w:rsidRPr="00650F74" w:rsidRDefault="00D2495E" w:rsidP="00D2495E">
      <w:pPr>
        <w:pStyle w:val="Heading2"/>
        <w:keepNext/>
        <w:keepLines/>
        <w:widowControl/>
        <w:numPr>
          <w:ilvl w:val="0"/>
          <w:numId w:val="19"/>
        </w:numPr>
        <w:autoSpaceDE/>
        <w:autoSpaceDN/>
        <w:spacing w:before="40"/>
        <w:rPr>
          <w:rFonts w:ascii="Times New Roman" w:hAnsi="Times New Roman" w:cs="Times New Roman"/>
          <w:sz w:val="24"/>
          <w:szCs w:val="24"/>
        </w:rPr>
      </w:pPr>
      <w:r w:rsidRPr="00650F74">
        <w:rPr>
          <w:rFonts w:ascii="Times New Roman" w:hAnsi="Times New Roman" w:cs="Times New Roman"/>
          <w:sz w:val="24"/>
          <w:szCs w:val="24"/>
        </w:rPr>
        <w:t>SCOPE OF WORK</w:t>
      </w:r>
    </w:p>
    <w:p w:rsidR="00D2495E" w:rsidRPr="00F878E2" w:rsidRDefault="00D2495E" w:rsidP="00D2495E">
      <w:pPr>
        <w:ind w:left="576"/>
        <w:rPr>
          <w:rFonts w:ascii="Times New Roman" w:hAnsi="Times New Roman" w:cs="Times New Roman"/>
          <w:sz w:val="24"/>
          <w:szCs w:val="24"/>
        </w:rPr>
      </w:pPr>
      <w:r w:rsidRPr="00F878E2">
        <w:rPr>
          <w:rFonts w:ascii="Times New Roman" w:hAnsi="Times New Roman" w:cs="Times New Roman"/>
          <w:sz w:val="24"/>
          <w:szCs w:val="24"/>
        </w:rPr>
        <w:t>This Section of the Contract includes all Ice Rink Equipment work called for, or implied, together with all necessary incidentals, whether referred to or not, as will be required to complete the work to the full intent and meaning of the specifications.  The work includes, but is not limited to the following:</w:t>
      </w:r>
    </w:p>
    <w:p w:rsidR="00D2495E" w:rsidRPr="00F878E2" w:rsidRDefault="00D2495E" w:rsidP="00D2495E">
      <w:pPr>
        <w:ind w:left="576"/>
        <w:rPr>
          <w:rFonts w:ascii="Times New Roman" w:hAnsi="Times New Roman" w:cs="Times New Roman"/>
          <w:sz w:val="24"/>
          <w:szCs w:val="24"/>
        </w:rPr>
      </w:pPr>
    </w:p>
    <w:p w:rsidR="00D2495E" w:rsidRPr="00F878E2" w:rsidRDefault="00D2495E" w:rsidP="00D2495E">
      <w:pPr>
        <w:pStyle w:val="Default"/>
        <w:numPr>
          <w:ilvl w:val="1"/>
          <w:numId w:val="14"/>
        </w:numPr>
        <w:spacing w:after="27"/>
      </w:pPr>
      <w:r w:rsidRPr="00F878E2">
        <w:t xml:space="preserve">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contractor to coordinate all components of the project and defined herein. </w:t>
      </w:r>
    </w:p>
    <w:p w:rsidR="00D2495E" w:rsidRPr="00F878E2" w:rsidRDefault="00D2495E" w:rsidP="00D2495E">
      <w:pPr>
        <w:pStyle w:val="Default"/>
        <w:numPr>
          <w:ilvl w:val="1"/>
          <w:numId w:val="14"/>
        </w:numPr>
        <w:spacing w:after="27"/>
      </w:pPr>
      <w:r w:rsidRPr="00F878E2">
        <w:t>The specification is not intended as a detailed description of installation methods but serves to indicate particular requirements of the completed work.</w:t>
      </w:r>
    </w:p>
    <w:p w:rsidR="00D2495E" w:rsidRPr="00F878E2" w:rsidRDefault="00D2495E" w:rsidP="00D2495E">
      <w:pPr>
        <w:pStyle w:val="Default"/>
        <w:numPr>
          <w:ilvl w:val="1"/>
          <w:numId w:val="14"/>
        </w:numPr>
        <w:spacing w:after="27"/>
      </w:pPr>
      <w:r w:rsidRPr="00F878E2">
        <w:t>It is the intention of the specification to provide finished work. Any items omitted there which are clearly necessary for the completion of the work or its appurtenances shall be considered as portion of the work.</w:t>
      </w:r>
    </w:p>
    <w:p w:rsidR="00D2495E" w:rsidRPr="00F878E2" w:rsidRDefault="00D2495E" w:rsidP="00D2495E">
      <w:pPr>
        <w:pStyle w:val="Default"/>
        <w:numPr>
          <w:ilvl w:val="1"/>
          <w:numId w:val="14"/>
        </w:numPr>
        <w:spacing w:after="27"/>
      </w:pPr>
      <w:r w:rsidRPr="00F878E2">
        <w:t>Contractor is responsible to review the existing system and equipment within the refrigeration plant and include for all necessary devices to complete the installation. Coordinate requirements with electrical contractor if required.</w:t>
      </w:r>
    </w:p>
    <w:p w:rsidR="00D2495E" w:rsidRDefault="00D2495E" w:rsidP="00D2495E">
      <w:pPr>
        <w:pStyle w:val="Default"/>
        <w:numPr>
          <w:ilvl w:val="1"/>
          <w:numId w:val="14"/>
        </w:numPr>
        <w:spacing w:after="27"/>
      </w:pPr>
      <w:r w:rsidRPr="00F878E2">
        <w:t xml:space="preserve">Contractor shall provide a fully functional control system to safely operate the refrigeration plant condenser system based on a floating head pressure design. </w:t>
      </w:r>
    </w:p>
    <w:p w:rsidR="00D2495E" w:rsidRDefault="00D2495E" w:rsidP="00D2495E">
      <w:pPr>
        <w:pStyle w:val="Heading2"/>
        <w:ind w:left="576"/>
        <w:rPr>
          <w:rFonts w:ascii="Times New Roman" w:hAnsi="Times New Roman" w:cs="Times New Roman"/>
          <w:szCs w:val="24"/>
        </w:rPr>
      </w:pPr>
    </w:p>
    <w:p w:rsidR="00D2495E" w:rsidRPr="00F878E2" w:rsidRDefault="00D2495E" w:rsidP="00D2495E">
      <w:pPr>
        <w:pStyle w:val="Default"/>
        <w:numPr>
          <w:ilvl w:val="0"/>
          <w:numId w:val="14"/>
        </w:numPr>
        <w:rPr>
          <w:b/>
          <w:bCs/>
        </w:rPr>
      </w:pPr>
      <w:r>
        <w:rPr>
          <w:b/>
          <w:bCs/>
        </w:rPr>
        <w:t>REFERENCES</w:t>
      </w:r>
    </w:p>
    <w:p w:rsidR="00D2495E" w:rsidRPr="00F878E2" w:rsidRDefault="00D2495E" w:rsidP="00D2495E">
      <w:pPr>
        <w:pStyle w:val="Default"/>
        <w:numPr>
          <w:ilvl w:val="1"/>
          <w:numId w:val="14"/>
        </w:numPr>
      </w:pPr>
      <w:r w:rsidRPr="00F878E2">
        <w:t>CAN/CSA-B52-99 Mechanical Refrigeration Code, latest revision.</w:t>
      </w:r>
    </w:p>
    <w:p w:rsidR="00D2495E" w:rsidRPr="00F878E2" w:rsidRDefault="00D2495E" w:rsidP="00D2495E">
      <w:pPr>
        <w:pStyle w:val="Default"/>
        <w:numPr>
          <w:ilvl w:val="1"/>
          <w:numId w:val="14"/>
        </w:numPr>
      </w:pPr>
      <w:r w:rsidRPr="00F878E2">
        <w:t>Ontario Electrical Safety Code, latest revision.</w:t>
      </w:r>
    </w:p>
    <w:p w:rsidR="00D2495E" w:rsidRPr="00F878E2" w:rsidRDefault="00D2495E" w:rsidP="00D2495E">
      <w:pPr>
        <w:pStyle w:val="Default"/>
        <w:numPr>
          <w:ilvl w:val="1"/>
          <w:numId w:val="14"/>
        </w:numPr>
        <w:rPr>
          <w:lang w:val="fr-FR"/>
        </w:rPr>
      </w:pPr>
      <w:r w:rsidRPr="00F878E2">
        <w:rPr>
          <w:lang w:val="fr-FR"/>
        </w:rPr>
        <w:t xml:space="preserve">ANSI/ASME Boiler and Pressure Vessel Code, latest revision. </w:t>
      </w:r>
    </w:p>
    <w:p w:rsidR="00D2495E" w:rsidRPr="00F878E2" w:rsidRDefault="00D2495E" w:rsidP="00D2495E">
      <w:pPr>
        <w:pStyle w:val="Default"/>
        <w:rPr>
          <w:lang w:val="fr-FR"/>
        </w:rPr>
      </w:pPr>
    </w:p>
    <w:p w:rsidR="00D2495E" w:rsidRPr="00F878E2" w:rsidRDefault="00D2495E" w:rsidP="00D2495E">
      <w:pPr>
        <w:pStyle w:val="Default"/>
        <w:rPr>
          <w:b/>
          <w:bCs/>
        </w:rPr>
      </w:pPr>
      <w:r>
        <w:rPr>
          <w:b/>
          <w:bCs/>
        </w:rPr>
        <w:t>3.0</w:t>
      </w:r>
      <w:r>
        <w:rPr>
          <w:b/>
          <w:bCs/>
        </w:rPr>
        <w:tab/>
        <w:t>MAINTENANCE</w:t>
      </w:r>
    </w:p>
    <w:p w:rsidR="00D2495E" w:rsidRPr="00F878E2" w:rsidRDefault="00D2495E" w:rsidP="00D2495E">
      <w:pPr>
        <w:pStyle w:val="Default"/>
        <w:numPr>
          <w:ilvl w:val="1"/>
          <w:numId w:val="30"/>
        </w:numPr>
      </w:pPr>
      <w:r w:rsidRPr="00F878E2">
        <w:t>Provide a copy of operation manual for new equipment installed.</w:t>
      </w:r>
    </w:p>
    <w:p w:rsidR="00D2495E" w:rsidRDefault="00D2495E" w:rsidP="00D2495E">
      <w:pPr>
        <w:pStyle w:val="Default"/>
        <w:ind w:left="720"/>
      </w:pPr>
    </w:p>
    <w:p w:rsidR="00D2495E" w:rsidRPr="00F878E2" w:rsidRDefault="00D2495E" w:rsidP="00D2495E">
      <w:pPr>
        <w:pStyle w:val="Default"/>
        <w:rPr>
          <w:b/>
          <w:bCs/>
        </w:rPr>
      </w:pPr>
      <w:r>
        <w:rPr>
          <w:b/>
          <w:bCs/>
        </w:rPr>
        <w:t>4.0</w:t>
      </w:r>
      <w:r>
        <w:rPr>
          <w:b/>
          <w:bCs/>
        </w:rPr>
        <w:tab/>
        <w:t>WARRANTY</w:t>
      </w:r>
    </w:p>
    <w:p w:rsidR="00D2495E" w:rsidRDefault="00D2495E" w:rsidP="00D2495E">
      <w:pPr>
        <w:pStyle w:val="Default"/>
        <w:ind w:left="720"/>
      </w:pPr>
      <w:r>
        <w:t xml:space="preserve">4.1 </w:t>
      </w:r>
      <w:r w:rsidRPr="00F878E2">
        <w:t xml:space="preserve">One year parts and labour warranty from start-up date. Including 2 hour emergency response </w:t>
      </w:r>
      <w:r>
        <w:t xml:space="preserve">     </w:t>
      </w:r>
    </w:p>
    <w:p w:rsidR="00D2495E" w:rsidRPr="00F878E2" w:rsidRDefault="00D2495E" w:rsidP="00D2495E">
      <w:pPr>
        <w:pStyle w:val="Default"/>
        <w:ind w:left="720"/>
      </w:pPr>
      <w:r>
        <w:t xml:space="preserve">      </w:t>
      </w:r>
      <w:r w:rsidRPr="00F878E2">
        <w:t xml:space="preserve">time in the event of failure of the system.  </w:t>
      </w:r>
    </w:p>
    <w:p w:rsidR="00D2495E" w:rsidRPr="00F878E2" w:rsidRDefault="00D2495E" w:rsidP="00D2495E">
      <w:pPr>
        <w:pStyle w:val="Default"/>
      </w:pPr>
    </w:p>
    <w:p w:rsidR="00D2495E" w:rsidRPr="00F878E2" w:rsidRDefault="00D2495E" w:rsidP="00D2495E">
      <w:pPr>
        <w:pStyle w:val="Default"/>
        <w:numPr>
          <w:ilvl w:val="0"/>
          <w:numId w:val="31"/>
        </w:numPr>
        <w:rPr>
          <w:b/>
          <w:bCs/>
        </w:rPr>
      </w:pPr>
      <w:r>
        <w:rPr>
          <w:b/>
          <w:bCs/>
        </w:rPr>
        <w:t xml:space="preserve">     GRANT APPLICATION</w:t>
      </w:r>
    </w:p>
    <w:p w:rsidR="00D2495E" w:rsidRPr="00F878E2" w:rsidRDefault="00D2495E" w:rsidP="00D2495E">
      <w:pPr>
        <w:pStyle w:val="ListParagraph"/>
        <w:widowControl/>
        <w:numPr>
          <w:ilvl w:val="1"/>
          <w:numId w:val="31"/>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lastRenderedPageBreak/>
        <w:t>Provide detailed engineered calculations to illustrate the kWh saved from installing floating head pressure on existing control system.</w:t>
      </w:r>
    </w:p>
    <w:p w:rsidR="00D2495E" w:rsidRPr="00F878E2" w:rsidRDefault="00D2495E" w:rsidP="00D2495E">
      <w:pPr>
        <w:pStyle w:val="ListParagraph"/>
        <w:widowControl/>
        <w:numPr>
          <w:ilvl w:val="1"/>
          <w:numId w:val="31"/>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Provide grant application services to the O</w:t>
      </w:r>
      <w:r>
        <w:rPr>
          <w:rFonts w:ascii="Times New Roman" w:hAnsi="Times New Roman" w:cs="Times New Roman"/>
          <w:sz w:val="24"/>
          <w:szCs w:val="24"/>
        </w:rPr>
        <w:t xml:space="preserve">ntario </w:t>
      </w:r>
      <w:r w:rsidRPr="00F878E2">
        <w:rPr>
          <w:rFonts w:ascii="Times New Roman" w:hAnsi="Times New Roman" w:cs="Times New Roman"/>
          <w:sz w:val="24"/>
          <w:szCs w:val="24"/>
        </w:rPr>
        <w:t>P</w:t>
      </w:r>
      <w:r>
        <w:rPr>
          <w:rFonts w:ascii="Times New Roman" w:hAnsi="Times New Roman" w:cs="Times New Roman"/>
          <w:sz w:val="24"/>
          <w:szCs w:val="24"/>
        </w:rPr>
        <w:t xml:space="preserve">ower </w:t>
      </w:r>
      <w:r w:rsidRPr="00F878E2">
        <w:rPr>
          <w:rFonts w:ascii="Times New Roman" w:hAnsi="Times New Roman" w:cs="Times New Roman"/>
          <w:sz w:val="24"/>
          <w:szCs w:val="24"/>
        </w:rPr>
        <w:t>A</w:t>
      </w:r>
      <w:r>
        <w:rPr>
          <w:rFonts w:ascii="Times New Roman" w:hAnsi="Times New Roman" w:cs="Times New Roman"/>
          <w:sz w:val="24"/>
          <w:szCs w:val="24"/>
        </w:rPr>
        <w:t>uthority</w:t>
      </w:r>
      <w:r w:rsidRPr="00F878E2">
        <w:rPr>
          <w:rFonts w:ascii="Times New Roman" w:hAnsi="Times New Roman" w:cs="Times New Roman"/>
          <w:sz w:val="24"/>
          <w:szCs w:val="24"/>
        </w:rPr>
        <w:t>.</w:t>
      </w:r>
    </w:p>
    <w:p w:rsidR="00D2495E" w:rsidRDefault="00D2495E" w:rsidP="00D2495E">
      <w:pPr>
        <w:pStyle w:val="ListParagraph"/>
        <w:widowControl/>
        <w:numPr>
          <w:ilvl w:val="1"/>
          <w:numId w:val="31"/>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Provide Pre Approval Amount to be received from O</w:t>
      </w:r>
      <w:r>
        <w:rPr>
          <w:rFonts w:ascii="Times New Roman" w:hAnsi="Times New Roman" w:cs="Times New Roman"/>
          <w:sz w:val="24"/>
          <w:szCs w:val="24"/>
        </w:rPr>
        <w:t xml:space="preserve">ntario </w:t>
      </w:r>
      <w:r w:rsidRPr="00F878E2">
        <w:rPr>
          <w:rFonts w:ascii="Times New Roman" w:hAnsi="Times New Roman" w:cs="Times New Roman"/>
          <w:sz w:val="24"/>
          <w:szCs w:val="24"/>
        </w:rPr>
        <w:t>P</w:t>
      </w:r>
      <w:r>
        <w:rPr>
          <w:rFonts w:ascii="Times New Roman" w:hAnsi="Times New Roman" w:cs="Times New Roman"/>
          <w:sz w:val="24"/>
          <w:szCs w:val="24"/>
        </w:rPr>
        <w:t xml:space="preserve">ower </w:t>
      </w:r>
      <w:r w:rsidRPr="00F878E2">
        <w:rPr>
          <w:rFonts w:ascii="Times New Roman" w:hAnsi="Times New Roman" w:cs="Times New Roman"/>
          <w:sz w:val="24"/>
          <w:szCs w:val="24"/>
        </w:rPr>
        <w:t>A</w:t>
      </w:r>
      <w:r>
        <w:rPr>
          <w:rFonts w:ascii="Times New Roman" w:hAnsi="Times New Roman" w:cs="Times New Roman"/>
          <w:sz w:val="24"/>
          <w:szCs w:val="24"/>
        </w:rPr>
        <w:t>uthority</w:t>
      </w:r>
      <w:r w:rsidRPr="00F878E2">
        <w:rPr>
          <w:rFonts w:ascii="Times New Roman" w:hAnsi="Times New Roman" w:cs="Times New Roman"/>
          <w:sz w:val="24"/>
          <w:szCs w:val="24"/>
        </w:rPr>
        <w:t>.</w:t>
      </w:r>
    </w:p>
    <w:p w:rsidR="00D2495E" w:rsidRPr="00F878E2" w:rsidRDefault="00D2495E" w:rsidP="00D2495E">
      <w:pPr>
        <w:pStyle w:val="ListParagraph"/>
        <w:widowControl/>
        <w:numPr>
          <w:ilvl w:val="1"/>
          <w:numId w:val="31"/>
        </w:numPr>
        <w:autoSpaceDE/>
        <w:autoSpaceDN/>
        <w:contextualSpacing/>
        <w:rPr>
          <w:rFonts w:ascii="Times New Roman" w:hAnsi="Times New Roman" w:cs="Times New Roman"/>
          <w:sz w:val="24"/>
          <w:szCs w:val="24"/>
        </w:rPr>
      </w:pPr>
      <w:r>
        <w:rPr>
          <w:rFonts w:ascii="Times New Roman" w:hAnsi="Times New Roman" w:cs="Times New Roman"/>
          <w:sz w:val="24"/>
          <w:szCs w:val="24"/>
        </w:rPr>
        <w:t>Amount will be shown as a deduct on the bid form</w:t>
      </w:r>
    </w:p>
    <w:p w:rsidR="00D2495E" w:rsidRPr="00F878E2" w:rsidRDefault="00D2495E" w:rsidP="00D2495E">
      <w:pPr>
        <w:pStyle w:val="ListParagraph"/>
        <w:widowControl/>
        <w:numPr>
          <w:ilvl w:val="1"/>
          <w:numId w:val="31"/>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 xml:space="preserve">Contractor must have at least 10 previous installations approved by the Ontario Power Authority. </w:t>
      </w:r>
    </w:p>
    <w:p w:rsidR="00D2495E" w:rsidRPr="00F878E2" w:rsidRDefault="00D2495E" w:rsidP="00D2495E">
      <w:pPr>
        <w:pStyle w:val="ListParagraph"/>
        <w:rPr>
          <w:rFonts w:ascii="Times New Roman" w:hAnsi="Times New Roman" w:cs="Times New Roman"/>
          <w:sz w:val="24"/>
          <w:szCs w:val="24"/>
        </w:rPr>
      </w:pPr>
    </w:p>
    <w:p w:rsidR="00D2495E" w:rsidRPr="00F878E2" w:rsidRDefault="00D2495E" w:rsidP="00D2495E">
      <w:pPr>
        <w:pStyle w:val="Default"/>
        <w:numPr>
          <w:ilvl w:val="0"/>
          <w:numId w:val="31"/>
        </w:numPr>
        <w:rPr>
          <w:b/>
          <w:bCs/>
        </w:rPr>
      </w:pPr>
      <w:r>
        <w:rPr>
          <w:b/>
          <w:bCs/>
        </w:rPr>
        <w:t>DESCRIPTION OF WORK</w:t>
      </w:r>
    </w:p>
    <w:p w:rsidR="00D2495E" w:rsidRPr="007D01BD" w:rsidRDefault="00D2495E" w:rsidP="00D2495E">
      <w:pPr>
        <w:pStyle w:val="Default"/>
        <w:numPr>
          <w:ilvl w:val="1"/>
          <w:numId w:val="31"/>
        </w:numPr>
        <w:rPr>
          <w:bCs/>
        </w:rPr>
      </w:pPr>
      <w:r>
        <w:rPr>
          <w:bCs/>
        </w:rPr>
        <w:t>O</w:t>
      </w:r>
      <w:r w:rsidRPr="007D01BD">
        <w:rPr>
          <w:bCs/>
        </w:rPr>
        <w:t>ne bare Mycom X-change 6WA compressor</w:t>
      </w:r>
    </w:p>
    <w:p w:rsidR="00D2495E" w:rsidRPr="007D01BD" w:rsidRDefault="00D2495E" w:rsidP="00D2495E">
      <w:pPr>
        <w:pStyle w:val="Default"/>
        <w:numPr>
          <w:ilvl w:val="1"/>
          <w:numId w:val="31"/>
        </w:numPr>
        <w:rPr>
          <w:bCs/>
        </w:rPr>
      </w:pPr>
      <w:r>
        <w:rPr>
          <w:bCs/>
        </w:rPr>
        <w:t>O</w:t>
      </w:r>
      <w:r w:rsidRPr="007D01BD">
        <w:rPr>
          <w:bCs/>
        </w:rPr>
        <w:t>ld compressor must go back to Mycom for X-change program</w:t>
      </w:r>
    </w:p>
    <w:p w:rsidR="00D2495E" w:rsidRPr="007D01BD" w:rsidRDefault="00D2495E" w:rsidP="00D2495E">
      <w:pPr>
        <w:pStyle w:val="Default"/>
        <w:numPr>
          <w:ilvl w:val="1"/>
          <w:numId w:val="31"/>
        </w:numPr>
        <w:rPr>
          <w:bCs/>
        </w:rPr>
      </w:pPr>
      <w:r w:rsidRPr="007D01BD">
        <w:rPr>
          <w:bCs/>
        </w:rPr>
        <w:t>New OSHA belt guard</w:t>
      </w:r>
    </w:p>
    <w:p w:rsidR="00D2495E" w:rsidRPr="007D01BD" w:rsidRDefault="00D2495E" w:rsidP="00D2495E">
      <w:pPr>
        <w:pStyle w:val="Default"/>
        <w:numPr>
          <w:ilvl w:val="1"/>
          <w:numId w:val="31"/>
        </w:numPr>
        <w:rPr>
          <w:bCs/>
        </w:rPr>
      </w:pPr>
      <w:r w:rsidRPr="007D01BD">
        <w:rPr>
          <w:bCs/>
        </w:rPr>
        <w:t>Pump down ammonia and reuse</w:t>
      </w:r>
    </w:p>
    <w:p w:rsidR="00D2495E" w:rsidRPr="007D01BD" w:rsidRDefault="00D2495E" w:rsidP="00D2495E">
      <w:pPr>
        <w:pStyle w:val="Default"/>
        <w:numPr>
          <w:ilvl w:val="1"/>
          <w:numId w:val="31"/>
        </w:numPr>
        <w:rPr>
          <w:bCs/>
        </w:rPr>
      </w:pPr>
      <w:r w:rsidRPr="007D01BD">
        <w:rPr>
          <w:bCs/>
        </w:rPr>
        <w:t>Reuse existing cement pad and steel base</w:t>
      </w:r>
    </w:p>
    <w:p w:rsidR="00D2495E" w:rsidRPr="007D01BD" w:rsidRDefault="00D2495E" w:rsidP="00D2495E">
      <w:pPr>
        <w:pStyle w:val="Default"/>
        <w:numPr>
          <w:ilvl w:val="1"/>
          <w:numId w:val="31"/>
        </w:numPr>
        <w:rPr>
          <w:bCs/>
        </w:rPr>
      </w:pPr>
      <w:r w:rsidRPr="007D01BD">
        <w:rPr>
          <w:bCs/>
        </w:rPr>
        <w:t>Reuse 50HP motor and all electrical</w:t>
      </w:r>
    </w:p>
    <w:p w:rsidR="00D2495E" w:rsidRPr="007D01BD" w:rsidRDefault="00D2495E" w:rsidP="00D2495E">
      <w:pPr>
        <w:pStyle w:val="Default"/>
        <w:numPr>
          <w:ilvl w:val="1"/>
          <w:numId w:val="31"/>
        </w:numPr>
        <w:rPr>
          <w:bCs/>
        </w:rPr>
      </w:pPr>
      <w:r w:rsidRPr="007D01BD">
        <w:rPr>
          <w:bCs/>
        </w:rPr>
        <w:t>Reuse existing oil separator, 11L drainer, discharge stop valve, discharge check valve</w:t>
      </w:r>
    </w:p>
    <w:p w:rsidR="00D2495E" w:rsidRPr="007D01BD" w:rsidRDefault="00D2495E" w:rsidP="00D2495E">
      <w:pPr>
        <w:pStyle w:val="Default"/>
        <w:numPr>
          <w:ilvl w:val="1"/>
          <w:numId w:val="31"/>
        </w:numPr>
        <w:rPr>
          <w:bCs/>
        </w:rPr>
      </w:pPr>
      <w:r w:rsidRPr="007D01BD">
        <w:rPr>
          <w:bCs/>
        </w:rPr>
        <w:t>Reuse all safety cutouts</w:t>
      </w:r>
    </w:p>
    <w:p w:rsidR="00D2495E" w:rsidRPr="007D01BD" w:rsidRDefault="00D2495E" w:rsidP="00D2495E">
      <w:pPr>
        <w:pStyle w:val="Default"/>
        <w:numPr>
          <w:ilvl w:val="1"/>
          <w:numId w:val="31"/>
        </w:numPr>
        <w:rPr>
          <w:bCs/>
        </w:rPr>
      </w:pPr>
      <w:r w:rsidRPr="007D01BD">
        <w:rPr>
          <w:bCs/>
        </w:rPr>
        <w:t>One pail of C-oil</w:t>
      </w:r>
    </w:p>
    <w:p w:rsidR="00D2495E" w:rsidRPr="007D01BD" w:rsidRDefault="00D2495E" w:rsidP="00D2495E">
      <w:pPr>
        <w:pStyle w:val="Default"/>
        <w:numPr>
          <w:ilvl w:val="1"/>
          <w:numId w:val="31"/>
        </w:numPr>
        <w:rPr>
          <w:bCs/>
        </w:rPr>
      </w:pPr>
      <w:r w:rsidRPr="007D01BD">
        <w:rPr>
          <w:bCs/>
        </w:rPr>
        <w:t>Gantry rental</w:t>
      </w:r>
    </w:p>
    <w:p w:rsidR="00D2495E" w:rsidRPr="007D01BD" w:rsidRDefault="00D2495E" w:rsidP="00D2495E">
      <w:pPr>
        <w:pStyle w:val="Default"/>
        <w:numPr>
          <w:ilvl w:val="1"/>
          <w:numId w:val="31"/>
        </w:numPr>
        <w:rPr>
          <w:bCs/>
        </w:rPr>
      </w:pPr>
      <w:r w:rsidRPr="007D01BD">
        <w:rPr>
          <w:bCs/>
        </w:rPr>
        <w:t>Freight to site</w:t>
      </w:r>
    </w:p>
    <w:p w:rsidR="00D2495E" w:rsidRPr="007D01BD" w:rsidRDefault="00D2495E" w:rsidP="00D2495E">
      <w:pPr>
        <w:pStyle w:val="Default"/>
        <w:numPr>
          <w:ilvl w:val="1"/>
          <w:numId w:val="31"/>
        </w:numPr>
        <w:rPr>
          <w:bCs/>
        </w:rPr>
      </w:pPr>
      <w:r w:rsidRPr="007D01BD">
        <w:rPr>
          <w:bCs/>
        </w:rPr>
        <w:t>Necessary mechanics &amp; welders labour re &amp; re</w:t>
      </w:r>
    </w:p>
    <w:p w:rsidR="00D2495E" w:rsidRPr="007D01BD" w:rsidRDefault="00D2495E" w:rsidP="00D2495E">
      <w:pPr>
        <w:pStyle w:val="Default"/>
        <w:numPr>
          <w:ilvl w:val="1"/>
          <w:numId w:val="31"/>
        </w:numPr>
        <w:rPr>
          <w:bCs/>
        </w:rPr>
      </w:pPr>
      <w:r w:rsidRPr="007D01BD">
        <w:rPr>
          <w:bCs/>
        </w:rPr>
        <w:t>Misc pipe and fittings</w:t>
      </w:r>
    </w:p>
    <w:p w:rsidR="00D2495E" w:rsidRPr="007D01BD" w:rsidRDefault="00D2495E" w:rsidP="00D2495E">
      <w:pPr>
        <w:pStyle w:val="Default"/>
        <w:numPr>
          <w:ilvl w:val="1"/>
          <w:numId w:val="31"/>
        </w:numPr>
        <w:rPr>
          <w:bCs/>
        </w:rPr>
      </w:pPr>
      <w:r w:rsidRPr="007D01BD">
        <w:rPr>
          <w:bCs/>
        </w:rPr>
        <w:t>TSSA inspection</w:t>
      </w:r>
    </w:p>
    <w:p w:rsidR="00D2495E" w:rsidRDefault="00D2495E" w:rsidP="00D2495E">
      <w:pPr>
        <w:rPr>
          <w:rFonts w:ascii="Times New Roman" w:hAnsi="Times New Roman" w:cs="Times New Roman"/>
          <w:sz w:val="24"/>
          <w:szCs w:val="24"/>
        </w:rPr>
      </w:pPr>
    </w:p>
    <w:p w:rsidR="00D2495E" w:rsidRPr="007340A3" w:rsidRDefault="00D2495E" w:rsidP="00D2495E">
      <w:pPr>
        <w:rPr>
          <w:rFonts w:ascii="Times New Roman" w:hAnsi="Times New Roman" w:cs="Times New Roman"/>
          <w:b/>
          <w:sz w:val="24"/>
          <w:szCs w:val="24"/>
        </w:rPr>
      </w:pPr>
      <w:r>
        <w:rPr>
          <w:rFonts w:ascii="Times New Roman" w:hAnsi="Times New Roman" w:cs="Times New Roman"/>
          <w:b/>
          <w:sz w:val="24"/>
          <w:szCs w:val="24"/>
        </w:rPr>
        <w:t>7.</w:t>
      </w:r>
      <w:r w:rsidRPr="00517F15">
        <w:rPr>
          <w:rFonts w:ascii="Times New Roman" w:hAnsi="Times New Roman" w:cs="Times New Roman"/>
          <w:b/>
          <w:sz w:val="24"/>
          <w:szCs w:val="24"/>
        </w:rPr>
        <w:t>0 EQUIVALENCY</w:t>
      </w:r>
    </w:p>
    <w:p w:rsidR="00D2495E" w:rsidRDefault="00D2495E" w:rsidP="00D2495E">
      <w:pPr>
        <w:rPr>
          <w:rFonts w:ascii="Times New Roman" w:hAnsi="Times New Roman" w:cs="Times New Roman"/>
          <w:sz w:val="24"/>
          <w:szCs w:val="24"/>
        </w:rPr>
      </w:pPr>
      <w:r>
        <w:rPr>
          <w:rFonts w:ascii="Times New Roman" w:hAnsi="Times New Roman" w:cs="Times New Roman"/>
          <w:sz w:val="24"/>
          <w:szCs w:val="24"/>
        </w:rPr>
        <w:t>Please note products that are deemed equivalent to the above must follow the below process for evaluation.</w:t>
      </w:r>
    </w:p>
    <w:p w:rsidR="00D2495E" w:rsidRDefault="00D2495E" w:rsidP="00D2495E">
      <w:pPr>
        <w:rPr>
          <w:rFonts w:ascii="Times New Roman" w:hAnsi="Times New Roman" w:cs="Times New Roman"/>
          <w:sz w:val="24"/>
          <w:szCs w:val="24"/>
        </w:rPr>
      </w:pPr>
    </w:p>
    <w:p w:rsidR="00D2495E" w:rsidRPr="007D01BD" w:rsidRDefault="00D2495E" w:rsidP="00D2495E">
      <w:pPr>
        <w:pStyle w:val="ListParagraph"/>
        <w:widowControl/>
        <w:numPr>
          <w:ilvl w:val="1"/>
          <w:numId w:val="32"/>
        </w:numPr>
        <w:autoSpaceDE/>
        <w:autoSpaceDN/>
        <w:contextualSpacing/>
        <w:rPr>
          <w:rFonts w:ascii="Times New Roman" w:hAnsi="Times New Roman" w:cs="Times New Roman"/>
          <w:b/>
          <w:sz w:val="24"/>
          <w:szCs w:val="24"/>
        </w:rPr>
      </w:pPr>
      <w:r w:rsidRPr="007D01BD">
        <w:rPr>
          <w:rFonts w:ascii="Times New Roman" w:hAnsi="Times New Roman" w:cs="Times New Roman"/>
          <w:sz w:val="24"/>
          <w:szCs w:val="24"/>
        </w:rPr>
        <w:t xml:space="preserve">Submittal – contractors must submit the equivalent product for review </w:t>
      </w:r>
      <w:r w:rsidRPr="007D01BD">
        <w:rPr>
          <w:rFonts w:ascii="Times New Roman" w:hAnsi="Times New Roman" w:cs="Times New Roman"/>
          <w:b/>
          <w:sz w:val="24"/>
          <w:szCs w:val="24"/>
        </w:rPr>
        <w:t xml:space="preserve">1 week prior to closing at 4:00 PM.  In the event this does not take place than the above products </w:t>
      </w:r>
      <w:r w:rsidRPr="007D01BD">
        <w:rPr>
          <w:rFonts w:ascii="Times New Roman" w:hAnsi="Times New Roman" w:cs="Times New Roman"/>
          <w:b/>
          <w:sz w:val="24"/>
          <w:szCs w:val="24"/>
          <w:u w:val="single"/>
        </w:rPr>
        <w:t>must</w:t>
      </w:r>
      <w:r w:rsidRPr="007D01BD">
        <w:rPr>
          <w:rFonts w:ascii="Times New Roman" w:hAnsi="Times New Roman" w:cs="Times New Roman"/>
          <w:b/>
          <w:sz w:val="24"/>
          <w:szCs w:val="24"/>
        </w:rPr>
        <w:t xml:space="preserve"> be priced with your submittal.</w:t>
      </w:r>
    </w:p>
    <w:p w:rsidR="00D2495E" w:rsidRPr="007D01BD" w:rsidRDefault="00D2495E" w:rsidP="00D2495E">
      <w:pPr>
        <w:pStyle w:val="ListParagraph"/>
        <w:widowControl/>
        <w:numPr>
          <w:ilvl w:val="1"/>
          <w:numId w:val="32"/>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Review – Town will review the equivalents with a 3</w:t>
      </w:r>
      <w:r w:rsidRPr="007D01BD">
        <w:rPr>
          <w:rFonts w:ascii="Times New Roman" w:hAnsi="Times New Roman" w:cs="Times New Roman"/>
          <w:sz w:val="24"/>
          <w:szCs w:val="24"/>
          <w:vertAlign w:val="superscript"/>
        </w:rPr>
        <w:t>rd</w:t>
      </w:r>
      <w:r w:rsidRPr="007D01BD">
        <w:rPr>
          <w:rFonts w:ascii="Times New Roman" w:hAnsi="Times New Roman" w:cs="Times New Roman"/>
          <w:sz w:val="24"/>
          <w:szCs w:val="24"/>
        </w:rPr>
        <w:t xml:space="preserve"> Party Consultant to ensure they meet the requirements.</w:t>
      </w:r>
    </w:p>
    <w:p w:rsidR="00D2495E" w:rsidRPr="007D01BD" w:rsidRDefault="00D2495E" w:rsidP="00D2495E">
      <w:pPr>
        <w:pStyle w:val="ListParagraph"/>
        <w:numPr>
          <w:ilvl w:val="1"/>
          <w:numId w:val="32"/>
        </w:numPr>
        <w:rPr>
          <w:rFonts w:ascii="Times New Roman" w:hAnsi="Times New Roman" w:cs="Times New Roman"/>
          <w:sz w:val="24"/>
          <w:szCs w:val="24"/>
        </w:rPr>
      </w:pPr>
      <w:r w:rsidRPr="007D01BD">
        <w:rPr>
          <w:rFonts w:ascii="Times New Roman" w:hAnsi="Times New Roman" w:cs="Times New Roman"/>
          <w:sz w:val="24"/>
          <w:szCs w:val="24"/>
        </w:rPr>
        <w:t xml:space="preserve">Approval – Town will advise contractor if the products meet or do not meet the             </w:t>
      </w:r>
    </w:p>
    <w:p w:rsidR="00D2495E" w:rsidRPr="007D01BD" w:rsidRDefault="00D2495E" w:rsidP="00D2495E">
      <w:pPr>
        <w:pStyle w:val="ListParagraph"/>
        <w:ind w:left="1080" w:firstLine="0"/>
        <w:rPr>
          <w:rFonts w:ascii="Times New Roman" w:hAnsi="Times New Roman" w:cs="Times New Roman"/>
          <w:sz w:val="24"/>
          <w:szCs w:val="24"/>
        </w:rPr>
      </w:pPr>
      <w:r w:rsidRPr="007D01BD">
        <w:rPr>
          <w:rFonts w:ascii="Times New Roman" w:hAnsi="Times New Roman" w:cs="Times New Roman"/>
          <w:sz w:val="24"/>
          <w:szCs w:val="24"/>
        </w:rPr>
        <w:t>requirements 72 hours after received.</w:t>
      </w:r>
      <w:r w:rsidRPr="007D01BD">
        <w:rPr>
          <w:rFonts w:ascii="Times New Roman" w:hAnsi="Times New Roman" w:cs="Times New Roman"/>
          <w:sz w:val="24"/>
          <w:szCs w:val="24"/>
        </w:rPr>
        <w:br w:type="page"/>
      </w:r>
    </w:p>
    <w:p w:rsidR="00D2495E" w:rsidRDefault="00D2495E" w:rsidP="00D2495E">
      <w:pPr>
        <w:ind w:left="2266" w:right="2266"/>
        <w:jc w:val="center"/>
        <w:rPr>
          <w:b/>
          <w:u w:val="double"/>
        </w:rPr>
      </w:pPr>
    </w:p>
    <w:p w:rsidR="00D2495E" w:rsidRDefault="00D2495E" w:rsidP="00D2495E">
      <w:pPr>
        <w:ind w:left="2266" w:right="2266"/>
        <w:jc w:val="center"/>
        <w:rPr>
          <w:b/>
          <w:u w:val="double"/>
        </w:rPr>
      </w:pPr>
      <w:r>
        <w:rPr>
          <w:b/>
          <w:u w:val="double"/>
        </w:rPr>
        <w:t>ITEM #2</w:t>
      </w:r>
    </w:p>
    <w:p w:rsidR="00D2495E" w:rsidRDefault="00D2495E" w:rsidP="00D2495E">
      <w:pPr>
        <w:ind w:left="2266" w:right="2266"/>
        <w:jc w:val="center"/>
        <w:rPr>
          <w:b/>
          <w:u w:val="double"/>
        </w:rPr>
      </w:pPr>
    </w:p>
    <w:p w:rsidR="00D2495E" w:rsidRDefault="00D2495E" w:rsidP="00D2495E">
      <w:pPr>
        <w:ind w:left="2266" w:right="2266"/>
        <w:jc w:val="center"/>
        <w:rPr>
          <w:b/>
          <w:u w:val="double"/>
        </w:rPr>
      </w:pPr>
      <w:r>
        <w:rPr>
          <w:b/>
          <w:u w:val="double"/>
        </w:rPr>
        <w:t>SPECIFICATIONS/COMPLIANCE</w:t>
      </w:r>
    </w:p>
    <w:p w:rsidR="00D2495E" w:rsidRDefault="00D2495E" w:rsidP="00D2495E">
      <w:pPr>
        <w:ind w:left="2268" w:right="2268"/>
        <w:contextualSpacing/>
        <w:jc w:val="center"/>
        <w:rPr>
          <w:b/>
          <w:u w:val="double"/>
        </w:rPr>
      </w:pPr>
      <w:r>
        <w:rPr>
          <w:b/>
          <w:u w:val="double"/>
        </w:rPr>
        <w:t>SUPPLY AND INSTALL ONE (1) SEASONAL ICE CONTROLLER</w:t>
      </w:r>
    </w:p>
    <w:p w:rsidR="00D2495E" w:rsidRDefault="00D2495E" w:rsidP="00D2495E">
      <w:pPr>
        <w:spacing w:before="120"/>
        <w:ind w:left="2268" w:right="2268"/>
        <w:contextualSpacing/>
        <w:jc w:val="center"/>
        <w:rPr>
          <w:b/>
        </w:rPr>
      </w:pPr>
      <w:r>
        <w:rPr>
          <w:b/>
        </w:rPr>
        <w:t xml:space="preserve">PRODUCTS OFFERED SHALL BE NEW AND </w:t>
      </w:r>
      <w:r>
        <w:rPr>
          <w:b/>
          <w:spacing w:val="-3"/>
        </w:rPr>
        <w:t>UNUSED</w:t>
      </w:r>
    </w:p>
    <w:p w:rsidR="00D2495E" w:rsidRDefault="00D2495E" w:rsidP="00D2495E">
      <w:pPr>
        <w:pStyle w:val="BodyText"/>
        <w:rPr>
          <w:b/>
        </w:rPr>
      </w:pPr>
    </w:p>
    <w:p w:rsidR="00D2495E" w:rsidRDefault="00D2495E" w:rsidP="00D2495E">
      <w:pPr>
        <w:ind w:left="139"/>
        <w:rPr>
          <w:b/>
        </w:rPr>
      </w:pPr>
      <w:r>
        <w:rPr>
          <w:b/>
        </w:rPr>
        <w:t>Should a Bidder wish to submit more than one (1) SEASONAL ICE CONTROLLER, than a separate Quotation Form and Specifications/Compliance form must be completed.</w:t>
      </w:r>
    </w:p>
    <w:p w:rsidR="00D2495E" w:rsidRDefault="00D2495E" w:rsidP="00D2495E">
      <w:pPr>
        <w:pStyle w:val="BodyText"/>
        <w:spacing w:before="9"/>
        <w:rPr>
          <w:b/>
          <w:sz w:val="21"/>
        </w:rPr>
      </w:pPr>
    </w:p>
    <w:p w:rsidR="00D2495E" w:rsidRPr="007D01BD" w:rsidRDefault="00D2495E" w:rsidP="00D2495E">
      <w:pPr>
        <w:pStyle w:val="Heading2"/>
        <w:keepNext/>
        <w:keepLines/>
        <w:widowControl/>
        <w:numPr>
          <w:ilvl w:val="1"/>
          <w:numId w:val="0"/>
        </w:numPr>
        <w:autoSpaceDE/>
        <w:autoSpaceDN/>
        <w:spacing w:before="40"/>
        <w:ind w:left="576" w:hanging="576"/>
        <w:rPr>
          <w:rFonts w:ascii="Times New Roman" w:hAnsi="Times New Roman" w:cs="Times New Roman"/>
          <w:sz w:val="24"/>
          <w:szCs w:val="24"/>
        </w:rPr>
      </w:pPr>
      <w:r w:rsidRPr="007D01BD">
        <w:rPr>
          <w:rFonts w:ascii="Times New Roman" w:hAnsi="Times New Roman" w:cs="Times New Roman"/>
          <w:sz w:val="24"/>
          <w:szCs w:val="24"/>
        </w:rPr>
        <w:t>8.0 SCOPE OF WORK</w:t>
      </w:r>
    </w:p>
    <w:p w:rsidR="00D2495E" w:rsidRPr="007D01BD" w:rsidRDefault="00D2495E" w:rsidP="00D2495E">
      <w:pPr>
        <w:ind w:left="576"/>
        <w:rPr>
          <w:rFonts w:ascii="Times New Roman" w:hAnsi="Times New Roman" w:cs="Times New Roman"/>
        </w:rPr>
      </w:pPr>
      <w:r w:rsidRPr="007D01BD">
        <w:rPr>
          <w:rFonts w:ascii="Times New Roman" w:hAnsi="Times New Roman" w:cs="Times New Roman"/>
        </w:rPr>
        <w:t>This Section of the Contract includes all Ice Rink Equipment work called for, or implied, together with all necessary incidentals, whether referred to or not, as will be required to complete the work to the full intent and meaning of the specifications.  The work includes, but is not limited to the following:</w:t>
      </w:r>
    </w:p>
    <w:p w:rsidR="00D2495E" w:rsidRPr="00F878E2" w:rsidRDefault="00D2495E" w:rsidP="00D2495E">
      <w:pPr>
        <w:ind w:left="576"/>
        <w:rPr>
          <w:rFonts w:ascii="Times New Roman" w:hAnsi="Times New Roman" w:cs="Times New Roman"/>
          <w:sz w:val="24"/>
          <w:szCs w:val="24"/>
        </w:rPr>
      </w:pPr>
    </w:p>
    <w:p w:rsidR="00D2495E" w:rsidRPr="00F878E2" w:rsidRDefault="00D2495E" w:rsidP="00D2495E">
      <w:pPr>
        <w:pStyle w:val="Default"/>
        <w:numPr>
          <w:ilvl w:val="1"/>
          <w:numId w:val="33"/>
        </w:numPr>
        <w:spacing w:after="27"/>
      </w:pPr>
      <w:r w:rsidRPr="00F878E2">
        <w:t xml:space="preserve">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contractor to coordinate all components of the project and defined herein. </w:t>
      </w:r>
    </w:p>
    <w:p w:rsidR="00D2495E" w:rsidRPr="00F878E2" w:rsidRDefault="00D2495E" w:rsidP="00D2495E">
      <w:pPr>
        <w:pStyle w:val="Default"/>
        <w:numPr>
          <w:ilvl w:val="1"/>
          <w:numId w:val="33"/>
        </w:numPr>
        <w:spacing w:after="27"/>
      </w:pPr>
      <w:r w:rsidRPr="00F878E2">
        <w:t>The specification is not intended as a detailed description of installation methods but serves to indicate particular requirements of the completed work.</w:t>
      </w:r>
    </w:p>
    <w:p w:rsidR="00D2495E" w:rsidRPr="00F878E2" w:rsidRDefault="00D2495E" w:rsidP="00D2495E">
      <w:pPr>
        <w:pStyle w:val="Default"/>
        <w:numPr>
          <w:ilvl w:val="1"/>
          <w:numId w:val="33"/>
        </w:numPr>
        <w:spacing w:after="27"/>
      </w:pPr>
      <w:r w:rsidRPr="00F878E2">
        <w:t>It is the intention of the specification to provide finished work. Any items omitted there which are clearly necessary for the completion of the work or its appurtenances shall be considered as portion of the work.</w:t>
      </w:r>
    </w:p>
    <w:p w:rsidR="00D2495E" w:rsidRPr="00F878E2" w:rsidRDefault="00D2495E" w:rsidP="00D2495E">
      <w:pPr>
        <w:pStyle w:val="Default"/>
        <w:numPr>
          <w:ilvl w:val="1"/>
          <w:numId w:val="33"/>
        </w:numPr>
        <w:spacing w:after="27"/>
      </w:pPr>
      <w:r w:rsidRPr="00F878E2">
        <w:t>Contractor is responsible to review the existing system and equipment within the refrigeration plant and include for all necessary devices to complete the installation. Coordinate requirements with electrical contractor if required.</w:t>
      </w:r>
    </w:p>
    <w:p w:rsidR="00D2495E" w:rsidRDefault="00D2495E" w:rsidP="00D2495E">
      <w:pPr>
        <w:pStyle w:val="Default"/>
        <w:numPr>
          <w:ilvl w:val="1"/>
          <w:numId w:val="33"/>
        </w:numPr>
        <w:spacing w:after="27"/>
      </w:pPr>
      <w:r w:rsidRPr="00F878E2">
        <w:t xml:space="preserve">Contractor shall provide a fully functional control system to safely operate the refrigeration plant condenser system based on a floating head pressure design. </w:t>
      </w:r>
    </w:p>
    <w:p w:rsidR="00D2495E" w:rsidRDefault="00D2495E" w:rsidP="00D2495E">
      <w:pPr>
        <w:pStyle w:val="Heading2"/>
        <w:ind w:left="576"/>
        <w:rPr>
          <w:rFonts w:ascii="Times New Roman" w:hAnsi="Times New Roman" w:cs="Times New Roman"/>
          <w:szCs w:val="24"/>
        </w:rPr>
      </w:pPr>
    </w:p>
    <w:p w:rsidR="00D2495E" w:rsidRPr="00F878E2" w:rsidRDefault="00D2495E" w:rsidP="00D2495E">
      <w:pPr>
        <w:pStyle w:val="Default"/>
        <w:numPr>
          <w:ilvl w:val="0"/>
          <w:numId w:val="34"/>
        </w:numPr>
        <w:rPr>
          <w:b/>
          <w:bCs/>
        </w:rPr>
      </w:pPr>
      <w:r>
        <w:rPr>
          <w:b/>
          <w:bCs/>
        </w:rPr>
        <w:t>REFERENCES</w:t>
      </w:r>
    </w:p>
    <w:p w:rsidR="00D2495E" w:rsidRPr="00F878E2" w:rsidRDefault="00D2495E" w:rsidP="00D2495E">
      <w:pPr>
        <w:pStyle w:val="Default"/>
        <w:numPr>
          <w:ilvl w:val="1"/>
          <w:numId w:val="34"/>
        </w:numPr>
      </w:pPr>
      <w:r w:rsidRPr="00F878E2">
        <w:t>CAN/CSA-B52-99 Mechanical Refrigeration Code, latest revision.</w:t>
      </w:r>
    </w:p>
    <w:p w:rsidR="00D2495E" w:rsidRPr="00F878E2" w:rsidRDefault="00D2495E" w:rsidP="00D2495E">
      <w:pPr>
        <w:pStyle w:val="Default"/>
        <w:numPr>
          <w:ilvl w:val="1"/>
          <w:numId w:val="34"/>
        </w:numPr>
      </w:pPr>
      <w:r w:rsidRPr="00F878E2">
        <w:t>Ontario Electrical Safety Code, latest revision.</w:t>
      </w:r>
    </w:p>
    <w:p w:rsidR="00D2495E" w:rsidRPr="00F878E2" w:rsidRDefault="00D2495E" w:rsidP="00D2495E">
      <w:pPr>
        <w:pStyle w:val="Default"/>
        <w:numPr>
          <w:ilvl w:val="1"/>
          <w:numId w:val="34"/>
        </w:numPr>
        <w:rPr>
          <w:lang w:val="fr-FR"/>
        </w:rPr>
      </w:pPr>
      <w:r w:rsidRPr="00F878E2">
        <w:rPr>
          <w:lang w:val="fr-FR"/>
        </w:rPr>
        <w:t>ANSI/ASME Boiler and Pressure</w:t>
      </w:r>
      <w:r>
        <w:rPr>
          <w:lang w:val="fr-FR"/>
        </w:rPr>
        <w:t xml:space="preserve"> </w:t>
      </w:r>
      <w:r w:rsidRPr="00F878E2">
        <w:rPr>
          <w:lang w:val="fr-FR"/>
        </w:rPr>
        <w:t xml:space="preserve">Vessel Code, latest revision. </w:t>
      </w:r>
    </w:p>
    <w:p w:rsidR="00D2495E" w:rsidRPr="00F878E2" w:rsidRDefault="00D2495E" w:rsidP="00D2495E">
      <w:pPr>
        <w:pStyle w:val="Default"/>
        <w:rPr>
          <w:lang w:val="fr-FR"/>
        </w:rPr>
      </w:pPr>
    </w:p>
    <w:p w:rsidR="00D2495E" w:rsidRPr="00F878E2" w:rsidRDefault="00D2495E" w:rsidP="00D2495E">
      <w:pPr>
        <w:pStyle w:val="Default"/>
        <w:numPr>
          <w:ilvl w:val="0"/>
          <w:numId w:val="34"/>
        </w:numPr>
        <w:rPr>
          <w:b/>
          <w:bCs/>
        </w:rPr>
      </w:pPr>
      <w:r>
        <w:rPr>
          <w:b/>
          <w:bCs/>
        </w:rPr>
        <w:t>MAINTENANCE</w:t>
      </w:r>
    </w:p>
    <w:p w:rsidR="00D2495E" w:rsidRPr="00F878E2" w:rsidRDefault="00D2495E" w:rsidP="00D2495E">
      <w:pPr>
        <w:pStyle w:val="Default"/>
        <w:numPr>
          <w:ilvl w:val="1"/>
          <w:numId w:val="34"/>
        </w:numPr>
      </w:pPr>
      <w:r w:rsidRPr="00F878E2">
        <w:t>Provide a copy of operation manual for new equipment installed.</w:t>
      </w:r>
    </w:p>
    <w:p w:rsidR="00D2495E" w:rsidRDefault="00D2495E" w:rsidP="00D2495E">
      <w:pPr>
        <w:pStyle w:val="Default"/>
        <w:ind w:left="720"/>
      </w:pPr>
    </w:p>
    <w:p w:rsidR="00D2495E" w:rsidRPr="00F878E2" w:rsidRDefault="00D2495E" w:rsidP="00D2495E">
      <w:pPr>
        <w:pStyle w:val="Default"/>
        <w:numPr>
          <w:ilvl w:val="0"/>
          <w:numId w:val="34"/>
        </w:numPr>
        <w:rPr>
          <w:b/>
          <w:bCs/>
        </w:rPr>
      </w:pPr>
      <w:r>
        <w:rPr>
          <w:b/>
          <w:bCs/>
        </w:rPr>
        <w:t>WARRANTY</w:t>
      </w:r>
    </w:p>
    <w:p w:rsidR="00D2495E" w:rsidRPr="00F878E2" w:rsidRDefault="00D2495E" w:rsidP="00D2495E">
      <w:pPr>
        <w:pStyle w:val="Default"/>
        <w:numPr>
          <w:ilvl w:val="1"/>
          <w:numId w:val="34"/>
        </w:numPr>
      </w:pPr>
      <w:r w:rsidRPr="00F878E2">
        <w:t xml:space="preserve">One year parts and labour warranty from start-up date. Including 2 hour emergency response time in the event of failure of the system.  </w:t>
      </w:r>
    </w:p>
    <w:p w:rsidR="00D2495E" w:rsidRPr="00F878E2" w:rsidRDefault="00D2495E" w:rsidP="00D2495E">
      <w:pPr>
        <w:pStyle w:val="Default"/>
      </w:pPr>
    </w:p>
    <w:p w:rsidR="00D2495E" w:rsidRPr="00F878E2" w:rsidRDefault="00D2495E" w:rsidP="00D2495E">
      <w:pPr>
        <w:pStyle w:val="Default"/>
        <w:numPr>
          <w:ilvl w:val="0"/>
          <w:numId w:val="34"/>
        </w:numPr>
        <w:rPr>
          <w:b/>
          <w:bCs/>
        </w:rPr>
      </w:pPr>
      <w:r>
        <w:rPr>
          <w:b/>
          <w:bCs/>
        </w:rPr>
        <w:t>GRANT APPLICATION</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 xml:space="preserve">Provide detailed engineered calculations to illustrate the kWh saved from installing floating </w:t>
      </w:r>
      <w:r>
        <w:rPr>
          <w:rFonts w:ascii="Times New Roman" w:hAnsi="Times New Roman" w:cs="Times New Roman"/>
          <w:sz w:val="24"/>
          <w:szCs w:val="24"/>
        </w:rPr>
        <w:t xml:space="preserve">       </w:t>
      </w:r>
      <w:r w:rsidRPr="00F878E2">
        <w:rPr>
          <w:rFonts w:ascii="Times New Roman" w:hAnsi="Times New Roman" w:cs="Times New Roman"/>
          <w:sz w:val="24"/>
          <w:szCs w:val="24"/>
        </w:rPr>
        <w:t>head pressure on existing control system.</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Provide grant application services to the O</w:t>
      </w:r>
      <w:r>
        <w:rPr>
          <w:rFonts w:ascii="Times New Roman" w:hAnsi="Times New Roman" w:cs="Times New Roman"/>
          <w:sz w:val="24"/>
          <w:szCs w:val="24"/>
        </w:rPr>
        <w:t xml:space="preserve">ntario </w:t>
      </w:r>
      <w:r w:rsidRPr="00F878E2">
        <w:rPr>
          <w:rFonts w:ascii="Times New Roman" w:hAnsi="Times New Roman" w:cs="Times New Roman"/>
          <w:sz w:val="24"/>
          <w:szCs w:val="24"/>
        </w:rPr>
        <w:t>P</w:t>
      </w:r>
      <w:r>
        <w:rPr>
          <w:rFonts w:ascii="Times New Roman" w:hAnsi="Times New Roman" w:cs="Times New Roman"/>
          <w:sz w:val="24"/>
          <w:szCs w:val="24"/>
        </w:rPr>
        <w:t xml:space="preserve">ower </w:t>
      </w:r>
      <w:r w:rsidRPr="00F878E2">
        <w:rPr>
          <w:rFonts w:ascii="Times New Roman" w:hAnsi="Times New Roman" w:cs="Times New Roman"/>
          <w:sz w:val="24"/>
          <w:szCs w:val="24"/>
        </w:rPr>
        <w:t>A</w:t>
      </w:r>
      <w:r>
        <w:rPr>
          <w:rFonts w:ascii="Times New Roman" w:hAnsi="Times New Roman" w:cs="Times New Roman"/>
          <w:sz w:val="24"/>
          <w:szCs w:val="24"/>
        </w:rPr>
        <w:t>uthority</w:t>
      </w:r>
      <w:r w:rsidRPr="00F878E2">
        <w:rPr>
          <w:rFonts w:ascii="Times New Roman" w:hAnsi="Times New Roman" w:cs="Times New Roman"/>
          <w:sz w:val="24"/>
          <w:szCs w:val="24"/>
        </w:rPr>
        <w:t>.</w:t>
      </w:r>
    </w:p>
    <w:p w:rsidR="00D2495E"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lastRenderedPageBreak/>
        <w:t>Provide Pre Approval Amount to be received from O</w:t>
      </w:r>
      <w:r>
        <w:rPr>
          <w:rFonts w:ascii="Times New Roman" w:hAnsi="Times New Roman" w:cs="Times New Roman"/>
          <w:sz w:val="24"/>
          <w:szCs w:val="24"/>
        </w:rPr>
        <w:t xml:space="preserve">ntario </w:t>
      </w:r>
      <w:r w:rsidRPr="00F878E2">
        <w:rPr>
          <w:rFonts w:ascii="Times New Roman" w:hAnsi="Times New Roman" w:cs="Times New Roman"/>
          <w:sz w:val="24"/>
          <w:szCs w:val="24"/>
        </w:rPr>
        <w:t>P</w:t>
      </w:r>
      <w:r>
        <w:rPr>
          <w:rFonts w:ascii="Times New Roman" w:hAnsi="Times New Roman" w:cs="Times New Roman"/>
          <w:sz w:val="24"/>
          <w:szCs w:val="24"/>
        </w:rPr>
        <w:t xml:space="preserve">ower </w:t>
      </w:r>
      <w:r w:rsidRPr="00F878E2">
        <w:rPr>
          <w:rFonts w:ascii="Times New Roman" w:hAnsi="Times New Roman" w:cs="Times New Roman"/>
          <w:sz w:val="24"/>
          <w:szCs w:val="24"/>
        </w:rPr>
        <w:t>A</w:t>
      </w:r>
      <w:r>
        <w:rPr>
          <w:rFonts w:ascii="Times New Roman" w:hAnsi="Times New Roman" w:cs="Times New Roman"/>
          <w:sz w:val="24"/>
          <w:szCs w:val="24"/>
        </w:rPr>
        <w:t>uthority</w:t>
      </w:r>
      <w:r w:rsidRPr="00F878E2">
        <w:rPr>
          <w:rFonts w:ascii="Times New Roman" w:hAnsi="Times New Roman" w:cs="Times New Roman"/>
          <w:sz w:val="24"/>
          <w:szCs w:val="24"/>
        </w:rPr>
        <w:t>.</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Pr>
          <w:rFonts w:ascii="Times New Roman" w:hAnsi="Times New Roman" w:cs="Times New Roman"/>
          <w:sz w:val="24"/>
          <w:szCs w:val="24"/>
        </w:rPr>
        <w:t>Amount will be shown as a deduct on the bid form</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 xml:space="preserve">Contractor must have at least 10 previous installations approved by the Ontario Power Authority. </w:t>
      </w:r>
    </w:p>
    <w:p w:rsidR="00D2495E" w:rsidRPr="00F878E2" w:rsidRDefault="00D2495E" w:rsidP="00D2495E">
      <w:pPr>
        <w:pStyle w:val="ListParagraph"/>
        <w:rPr>
          <w:rFonts w:ascii="Times New Roman" w:hAnsi="Times New Roman" w:cs="Times New Roman"/>
          <w:sz w:val="24"/>
          <w:szCs w:val="24"/>
        </w:rPr>
      </w:pPr>
    </w:p>
    <w:p w:rsidR="00D2495E" w:rsidRPr="00F878E2" w:rsidRDefault="00D2495E" w:rsidP="00D2495E">
      <w:pPr>
        <w:pStyle w:val="Default"/>
        <w:numPr>
          <w:ilvl w:val="0"/>
          <w:numId w:val="34"/>
        </w:numPr>
        <w:rPr>
          <w:b/>
          <w:bCs/>
        </w:rPr>
      </w:pPr>
      <w:r>
        <w:rPr>
          <w:b/>
          <w:bCs/>
        </w:rPr>
        <w:t>DESCRIPTION OF WORK</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Design, provide and commission all the accessories necessary, the software, the relays, transmitters, the control panels and others for the complete operation of a DDC based dedicated floating head pressure control system.</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Design, provide and commission all the accessories necessary, the software, the relays, transmitters, the control panels and others for the complete operation of a DDC based dedicated floating head pressure control system.</w:t>
      </w:r>
    </w:p>
    <w:p w:rsidR="00D2495E" w:rsidRPr="00F878E2" w:rsidRDefault="00D2495E" w:rsidP="00D2495E">
      <w:pPr>
        <w:pStyle w:val="Default"/>
        <w:numPr>
          <w:ilvl w:val="1"/>
          <w:numId w:val="34"/>
        </w:numPr>
      </w:pPr>
      <w:r w:rsidRPr="00F878E2">
        <w:t>Disconnect power to existing control panel and equipment to allow for safe upgrade of controller.</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The contractor as part of the refrigeration contract is to supply and install a floating head pressure based automatic control system to achieve the performance specified in the following clauses.</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The system shall not require any on-site programming.</w:t>
      </w:r>
    </w:p>
    <w:p w:rsidR="00D2495E" w:rsidRPr="00F878E2" w:rsidRDefault="00D2495E" w:rsidP="00D2495E">
      <w:pPr>
        <w:pStyle w:val="Default"/>
        <w:numPr>
          <w:ilvl w:val="1"/>
          <w:numId w:val="34"/>
        </w:numPr>
        <w:spacing w:after="20"/>
      </w:pPr>
      <w:r w:rsidRPr="00F878E2">
        <w:t>The system shall be program</w:t>
      </w:r>
      <w:r>
        <w:t>m</w:t>
      </w:r>
      <w:r w:rsidRPr="00F878E2">
        <w:t>ed to safely and efficiently operate the refrigeration plant condenser system based on a true floating head pressure system.</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The refrigeration contractor shall have an in-house automation group directly employ those responsible for designing and programming the floating head pressure control system. Sub-contracting of this work to another company by the refrigeration contractor is not permitted.</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The refrigeration contractor shall have completed a minimum of 10 floating head pressure control systems the past three years (10 systems in total).  Installation addresses and site contact names must be provided with bid submission.</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The DDC control panel shall be built by a CSA certified panel shop.</w:t>
      </w:r>
    </w:p>
    <w:p w:rsidR="00D2495E" w:rsidRPr="007D01BD"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7D01BD">
        <w:rPr>
          <w:rFonts w:ascii="Times New Roman" w:hAnsi="Times New Roman" w:cs="Times New Roman"/>
          <w:sz w:val="24"/>
          <w:szCs w:val="24"/>
        </w:rPr>
        <w:t>The control system shall properly control the following equipment where applicable.</w:t>
      </w:r>
    </w:p>
    <w:p w:rsidR="00D2495E" w:rsidRPr="00F878E2" w:rsidRDefault="00D2495E" w:rsidP="00D2495E">
      <w:pPr>
        <w:pStyle w:val="ListParagraph"/>
        <w:widowControl/>
        <w:numPr>
          <w:ilvl w:val="0"/>
          <w:numId w:val="15"/>
        </w:numPr>
        <w:autoSpaceDE/>
        <w:autoSpaceDN/>
        <w:contextualSpacing/>
        <w:rPr>
          <w:rFonts w:ascii="Times New Roman" w:hAnsi="Times New Roman" w:cs="Times New Roman"/>
          <w:b/>
          <w:sz w:val="24"/>
          <w:szCs w:val="24"/>
        </w:rPr>
      </w:pPr>
      <w:r w:rsidRPr="00F878E2">
        <w:rPr>
          <w:rFonts w:ascii="Times New Roman" w:hAnsi="Times New Roman" w:cs="Times New Roman"/>
          <w:b/>
          <w:sz w:val="24"/>
          <w:szCs w:val="24"/>
        </w:rPr>
        <w:t>Condenser pump</w:t>
      </w:r>
    </w:p>
    <w:p w:rsidR="00D2495E" w:rsidRPr="00F878E2" w:rsidRDefault="00D2495E" w:rsidP="00D2495E">
      <w:pPr>
        <w:widowControl/>
        <w:numPr>
          <w:ilvl w:val="0"/>
          <w:numId w:val="15"/>
        </w:numPr>
        <w:autoSpaceDE/>
        <w:autoSpaceDN/>
        <w:rPr>
          <w:rFonts w:ascii="Times New Roman" w:hAnsi="Times New Roman" w:cs="Times New Roman"/>
          <w:b/>
          <w:sz w:val="24"/>
          <w:szCs w:val="24"/>
        </w:rPr>
      </w:pPr>
      <w:r w:rsidRPr="00F878E2">
        <w:rPr>
          <w:rFonts w:ascii="Times New Roman" w:hAnsi="Times New Roman" w:cs="Times New Roman"/>
          <w:b/>
          <w:sz w:val="24"/>
          <w:szCs w:val="24"/>
        </w:rPr>
        <w:t>Condenser fan c/w VFD</w:t>
      </w:r>
    </w:p>
    <w:p w:rsidR="00D2495E" w:rsidRDefault="00D2495E" w:rsidP="00D2495E">
      <w:pPr>
        <w:pStyle w:val="ListParagraph"/>
        <w:widowControl/>
        <w:numPr>
          <w:ilvl w:val="0"/>
          <w:numId w:val="15"/>
        </w:numPr>
        <w:autoSpaceDE/>
        <w:autoSpaceDN/>
        <w:contextualSpacing/>
        <w:rPr>
          <w:rFonts w:ascii="Times New Roman" w:hAnsi="Times New Roman" w:cs="Times New Roman"/>
          <w:b/>
          <w:sz w:val="24"/>
          <w:szCs w:val="24"/>
        </w:rPr>
      </w:pPr>
      <w:r w:rsidRPr="00F878E2">
        <w:rPr>
          <w:rFonts w:ascii="Times New Roman" w:hAnsi="Times New Roman" w:cs="Times New Roman"/>
          <w:b/>
          <w:sz w:val="24"/>
          <w:szCs w:val="24"/>
        </w:rPr>
        <w:t>Condenser is controlled by floating head pressure control strategy</w:t>
      </w:r>
    </w:p>
    <w:p w:rsidR="00D2495E" w:rsidRPr="00F878E2" w:rsidRDefault="00D2495E" w:rsidP="00D2495E">
      <w:pPr>
        <w:pStyle w:val="ListParagraph"/>
        <w:ind w:left="1800"/>
        <w:rPr>
          <w:rFonts w:ascii="Times New Roman" w:hAnsi="Times New Roman" w:cs="Times New Roman"/>
          <w:b/>
          <w:sz w:val="24"/>
          <w:szCs w:val="24"/>
        </w:rPr>
      </w:pPr>
    </w:p>
    <w:p w:rsidR="00D2495E" w:rsidRPr="00F878E2" w:rsidRDefault="00D2495E" w:rsidP="00D2495E">
      <w:pPr>
        <w:pStyle w:val="ListParagraph"/>
        <w:widowControl/>
        <w:numPr>
          <w:ilvl w:val="0"/>
          <w:numId w:val="34"/>
        </w:numPr>
        <w:autoSpaceDE/>
        <w:autoSpaceDN/>
        <w:contextualSpacing/>
        <w:rPr>
          <w:rFonts w:ascii="Times New Roman" w:hAnsi="Times New Roman" w:cs="Times New Roman"/>
          <w:b/>
          <w:sz w:val="24"/>
          <w:szCs w:val="24"/>
        </w:rPr>
      </w:pPr>
      <w:r>
        <w:rPr>
          <w:rFonts w:ascii="Times New Roman" w:hAnsi="Times New Roman" w:cs="Times New Roman"/>
          <w:b/>
          <w:sz w:val="24"/>
          <w:szCs w:val="24"/>
        </w:rPr>
        <w:t>PRODUCTS</w:t>
      </w:r>
    </w:p>
    <w:p w:rsidR="00D2495E" w:rsidRDefault="00D2495E" w:rsidP="00D2495E">
      <w:pPr>
        <w:rPr>
          <w:rFonts w:ascii="Times New Roman" w:hAnsi="Times New Roman" w:cs="Times New Roman"/>
          <w:b/>
          <w:sz w:val="24"/>
          <w:szCs w:val="24"/>
        </w:rPr>
      </w:pPr>
    </w:p>
    <w:p w:rsidR="00D2495E" w:rsidRDefault="00D2495E" w:rsidP="00D2495E">
      <w:pPr>
        <w:rPr>
          <w:rFonts w:ascii="Times New Roman" w:hAnsi="Times New Roman" w:cs="Times New Roman"/>
          <w:b/>
          <w:sz w:val="24"/>
          <w:szCs w:val="24"/>
        </w:rPr>
      </w:pPr>
      <w:r>
        <w:rPr>
          <w:rFonts w:ascii="Times New Roman" w:hAnsi="Times New Roman" w:cs="Times New Roman"/>
          <w:b/>
          <w:sz w:val="24"/>
          <w:szCs w:val="24"/>
        </w:rPr>
        <w:t>CONTROLLER:</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Refrigeration Management System condenser controller shall be the CIMCO Seasonal PLUS Controller or approved equivalent</w:t>
      </w:r>
    </w:p>
    <w:p w:rsidR="00D2495E"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The controller shall have the ability to be upgraded to a CIMCO 6000E refrigeration management system by the same contractor.</w:t>
      </w:r>
    </w:p>
    <w:p w:rsidR="00D2495E" w:rsidRPr="002E09F2" w:rsidRDefault="00D2495E" w:rsidP="00D2495E">
      <w:pPr>
        <w:rPr>
          <w:rFonts w:ascii="Times New Roman" w:hAnsi="Times New Roman" w:cs="Times New Roman"/>
          <w:b/>
          <w:sz w:val="24"/>
          <w:szCs w:val="24"/>
        </w:rPr>
      </w:pPr>
    </w:p>
    <w:p w:rsidR="00D2495E" w:rsidRPr="002E09F2" w:rsidRDefault="00D2495E" w:rsidP="00D2495E">
      <w:pPr>
        <w:rPr>
          <w:rFonts w:ascii="Times New Roman" w:hAnsi="Times New Roman" w:cs="Times New Roman"/>
          <w:b/>
          <w:sz w:val="24"/>
          <w:szCs w:val="24"/>
        </w:rPr>
      </w:pPr>
      <w:r w:rsidRPr="002E09F2">
        <w:rPr>
          <w:rFonts w:ascii="Times New Roman" w:hAnsi="Times New Roman" w:cs="Times New Roman"/>
          <w:b/>
          <w:sz w:val="24"/>
          <w:szCs w:val="24"/>
        </w:rPr>
        <w:t>VARIABLE FREQUENCY DRIVE:</w:t>
      </w:r>
    </w:p>
    <w:p w:rsidR="00D2495E" w:rsidRDefault="00D2495E" w:rsidP="00D2495E">
      <w:pPr>
        <w:pStyle w:val="ListParagraph"/>
        <w:keepNext/>
        <w:keepLines/>
        <w:widowControl/>
        <w:numPr>
          <w:ilvl w:val="1"/>
          <w:numId w:val="34"/>
        </w:numPr>
        <w:autoSpaceDE/>
        <w:autoSpaceDN/>
        <w:spacing w:before="40"/>
        <w:contextualSpacing/>
        <w:outlineLvl w:val="2"/>
        <w:rPr>
          <w:rFonts w:ascii="Times New Roman" w:hAnsi="Times New Roman" w:cs="Times New Roman"/>
          <w:sz w:val="24"/>
          <w:szCs w:val="24"/>
        </w:rPr>
      </w:pPr>
      <w:r w:rsidRPr="00F878E2">
        <w:rPr>
          <w:rFonts w:ascii="Times New Roman" w:hAnsi="Times New Roman" w:cs="Times New Roman"/>
          <w:sz w:val="24"/>
          <w:szCs w:val="24"/>
        </w:rPr>
        <w:t>Variable Frequency Drive shall be manufactured by ABB</w:t>
      </w:r>
      <w:r>
        <w:rPr>
          <w:rFonts w:ascii="Times New Roman" w:hAnsi="Times New Roman" w:cs="Times New Roman"/>
          <w:sz w:val="24"/>
          <w:szCs w:val="24"/>
        </w:rPr>
        <w:t xml:space="preserve"> Inc., Model # ACH550-VDR or approved equivalent</w:t>
      </w:r>
    </w:p>
    <w:p w:rsidR="00D2495E" w:rsidRPr="00FC1C59" w:rsidRDefault="00D2495E" w:rsidP="00D2495E">
      <w:pPr>
        <w:pStyle w:val="ListParagraph"/>
        <w:keepNext/>
        <w:keepLines/>
        <w:widowControl/>
        <w:numPr>
          <w:ilvl w:val="1"/>
          <w:numId w:val="34"/>
        </w:numPr>
        <w:autoSpaceDE/>
        <w:autoSpaceDN/>
        <w:spacing w:before="40"/>
        <w:contextualSpacing/>
        <w:outlineLvl w:val="2"/>
        <w:rPr>
          <w:rFonts w:ascii="Times New Roman" w:hAnsi="Times New Roman" w:cs="Times New Roman"/>
          <w:sz w:val="24"/>
          <w:szCs w:val="24"/>
        </w:rPr>
      </w:pPr>
      <w:r w:rsidRPr="00FC1C59">
        <w:rPr>
          <w:rFonts w:ascii="Times New Roman" w:hAnsi="Times New Roman" w:cs="Times New Roman"/>
          <w:sz w:val="24"/>
          <w:szCs w:val="24"/>
        </w:rPr>
        <w:t>Line Reactor &amp; Enclosure shall be manufactured by ABB Inc. or approved equivalent</w:t>
      </w:r>
    </w:p>
    <w:p w:rsidR="00D2495E" w:rsidRPr="00FC1C59" w:rsidRDefault="00D2495E" w:rsidP="00D2495E">
      <w:pPr>
        <w:pStyle w:val="ListParagraph"/>
        <w:keepNext/>
        <w:keepLines/>
        <w:widowControl/>
        <w:numPr>
          <w:ilvl w:val="1"/>
          <w:numId w:val="34"/>
        </w:numPr>
        <w:autoSpaceDE/>
        <w:autoSpaceDN/>
        <w:spacing w:before="40"/>
        <w:contextualSpacing/>
        <w:outlineLvl w:val="2"/>
        <w:rPr>
          <w:rFonts w:ascii="Times New Roman" w:hAnsi="Times New Roman" w:cs="Times New Roman"/>
          <w:sz w:val="24"/>
          <w:szCs w:val="24"/>
        </w:rPr>
      </w:pPr>
      <w:r w:rsidRPr="00FC1C59">
        <w:rPr>
          <w:rFonts w:ascii="Times New Roman" w:hAnsi="Times New Roman" w:cs="Times New Roman"/>
          <w:sz w:val="24"/>
          <w:szCs w:val="24"/>
        </w:rPr>
        <w:t xml:space="preserve">Engineered Wiring Drawings must be complete by the selected contractor </w:t>
      </w:r>
    </w:p>
    <w:p w:rsidR="00D2495E" w:rsidRPr="00F878E2" w:rsidRDefault="00D2495E" w:rsidP="00D2495E">
      <w:pPr>
        <w:pStyle w:val="ListParagraph"/>
        <w:keepNext/>
        <w:keepLines/>
        <w:widowControl/>
        <w:numPr>
          <w:ilvl w:val="1"/>
          <w:numId w:val="34"/>
        </w:numPr>
        <w:autoSpaceDE/>
        <w:autoSpaceDN/>
        <w:spacing w:before="40"/>
        <w:contextualSpacing/>
        <w:outlineLvl w:val="2"/>
        <w:rPr>
          <w:rFonts w:ascii="Times New Roman" w:hAnsi="Times New Roman" w:cs="Times New Roman"/>
          <w:sz w:val="24"/>
          <w:szCs w:val="24"/>
        </w:rPr>
      </w:pPr>
      <w:r>
        <w:rPr>
          <w:rFonts w:ascii="Times New Roman" w:hAnsi="Times New Roman" w:cs="Times New Roman"/>
          <w:sz w:val="24"/>
          <w:szCs w:val="24"/>
        </w:rPr>
        <w:t>Programming of the VFD must be completed by the selected contractor</w:t>
      </w:r>
    </w:p>
    <w:p w:rsidR="00D2495E" w:rsidRDefault="00D2495E" w:rsidP="00D2495E">
      <w:pPr>
        <w:rPr>
          <w:rFonts w:ascii="Times New Roman" w:hAnsi="Times New Roman" w:cs="Times New Roman"/>
          <w:b/>
          <w:sz w:val="24"/>
          <w:szCs w:val="24"/>
        </w:rPr>
      </w:pPr>
    </w:p>
    <w:p w:rsidR="00D2495E" w:rsidRPr="002E09F2" w:rsidRDefault="00D2495E" w:rsidP="00D2495E">
      <w:pPr>
        <w:rPr>
          <w:rFonts w:ascii="Times New Roman" w:hAnsi="Times New Roman" w:cs="Times New Roman"/>
          <w:b/>
          <w:sz w:val="24"/>
          <w:szCs w:val="24"/>
        </w:rPr>
      </w:pPr>
      <w:r>
        <w:rPr>
          <w:rFonts w:ascii="Times New Roman" w:hAnsi="Times New Roman" w:cs="Times New Roman"/>
          <w:b/>
          <w:sz w:val="24"/>
          <w:szCs w:val="24"/>
        </w:rPr>
        <w:t>CONDENSER FAN MOTOR</w:t>
      </w:r>
      <w:r w:rsidRPr="002E09F2">
        <w:rPr>
          <w:rFonts w:ascii="Times New Roman" w:hAnsi="Times New Roman" w:cs="Times New Roman"/>
          <w:b/>
          <w:sz w:val="24"/>
          <w:szCs w:val="24"/>
        </w:rPr>
        <w:t>:</w:t>
      </w:r>
    </w:p>
    <w:p w:rsidR="00D2495E" w:rsidRDefault="00D2495E" w:rsidP="00D2495E">
      <w:pPr>
        <w:pStyle w:val="ListParagraph"/>
        <w:keepNext/>
        <w:keepLines/>
        <w:widowControl/>
        <w:numPr>
          <w:ilvl w:val="1"/>
          <w:numId w:val="34"/>
        </w:numPr>
        <w:autoSpaceDE/>
        <w:autoSpaceDN/>
        <w:spacing w:before="40"/>
        <w:contextualSpacing/>
        <w:outlineLvl w:val="2"/>
        <w:rPr>
          <w:rFonts w:ascii="Times New Roman" w:hAnsi="Times New Roman" w:cs="Times New Roman"/>
          <w:sz w:val="24"/>
          <w:szCs w:val="24"/>
        </w:rPr>
      </w:pPr>
      <w:r>
        <w:rPr>
          <w:rFonts w:ascii="Times New Roman" w:hAnsi="Times New Roman" w:cs="Times New Roman"/>
          <w:sz w:val="24"/>
          <w:szCs w:val="24"/>
        </w:rPr>
        <w:lastRenderedPageBreak/>
        <w:t xml:space="preserve">Condenser Fan Motor </w:t>
      </w:r>
      <w:r w:rsidRPr="00F878E2">
        <w:rPr>
          <w:rFonts w:ascii="Times New Roman" w:hAnsi="Times New Roman" w:cs="Times New Roman"/>
          <w:sz w:val="24"/>
          <w:szCs w:val="24"/>
        </w:rPr>
        <w:t xml:space="preserve">shall be manufactured by </w:t>
      </w:r>
      <w:r>
        <w:rPr>
          <w:rFonts w:ascii="Times New Roman" w:hAnsi="Times New Roman" w:cs="Times New Roman"/>
          <w:sz w:val="24"/>
          <w:szCs w:val="24"/>
        </w:rPr>
        <w:t>WEG or approved equivalent</w:t>
      </w:r>
    </w:p>
    <w:p w:rsidR="00D2495E" w:rsidRDefault="00D2495E" w:rsidP="00D2495E">
      <w:pPr>
        <w:pStyle w:val="ListParagraph"/>
        <w:keepNext/>
        <w:keepLines/>
        <w:widowControl/>
        <w:numPr>
          <w:ilvl w:val="1"/>
          <w:numId w:val="34"/>
        </w:numPr>
        <w:autoSpaceDE/>
        <w:autoSpaceDN/>
        <w:spacing w:before="40"/>
        <w:contextualSpacing/>
        <w:outlineLvl w:val="2"/>
        <w:rPr>
          <w:rFonts w:ascii="Times New Roman" w:hAnsi="Times New Roman" w:cs="Times New Roman"/>
          <w:sz w:val="24"/>
          <w:szCs w:val="24"/>
        </w:rPr>
      </w:pPr>
      <w:r>
        <w:rPr>
          <w:rFonts w:ascii="Times New Roman" w:hAnsi="Times New Roman" w:cs="Times New Roman"/>
          <w:sz w:val="24"/>
          <w:szCs w:val="24"/>
        </w:rPr>
        <w:t>Condenser Fan Motor shall be an Open Drip Proof (ODP) Nema Premium Motor or approved equivalent</w:t>
      </w:r>
    </w:p>
    <w:p w:rsidR="00D2495E" w:rsidRDefault="00D2495E" w:rsidP="00D2495E">
      <w:pPr>
        <w:rPr>
          <w:rFonts w:ascii="Times New Roman" w:hAnsi="Times New Roman" w:cs="Times New Roman"/>
          <w:sz w:val="24"/>
          <w:szCs w:val="24"/>
        </w:rPr>
      </w:pPr>
    </w:p>
    <w:p w:rsidR="00D2495E" w:rsidRDefault="00D2495E" w:rsidP="00D2495E">
      <w:pPr>
        <w:pStyle w:val="ListParagraph"/>
        <w:widowControl/>
        <w:numPr>
          <w:ilvl w:val="0"/>
          <w:numId w:val="34"/>
        </w:numPr>
        <w:autoSpaceDE/>
        <w:autoSpaceDN/>
        <w:contextualSpacing/>
        <w:rPr>
          <w:rFonts w:ascii="Times New Roman" w:hAnsi="Times New Roman" w:cs="Times New Roman"/>
          <w:b/>
          <w:sz w:val="24"/>
          <w:szCs w:val="24"/>
        </w:rPr>
      </w:pPr>
      <w:r>
        <w:rPr>
          <w:rFonts w:ascii="Times New Roman" w:hAnsi="Times New Roman" w:cs="Times New Roman"/>
          <w:b/>
          <w:sz w:val="24"/>
          <w:szCs w:val="24"/>
        </w:rPr>
        <w:t xml:space="preserve">PRODUCT EQUIVALENCY </w:t>
      </w:r>
    </w:p>
    <w:p w:rsidR="00D2495E" w:rsidRDefault="00D2495E" w:rsidP="00D2495E">
      <w:pPr>
        <w:rPr>
          <w:rFonts w:ascii="Times New Roman" w:hAnsi="Times New Roman" w:cs="Times New Roman"/>
          <w:sz w:val="24"/>
          <w:szCs w:val="24"/>
        </w:rPr>
      </w:pPr>
      <w:r>
        <w:rPr>
          <w:rFonts w:ascii="Times New Roman" w:hAnsi="Times New Roman" w:cs="Times New Roman"/>
          <w:sz w:val="24"/>
          <w:szCs w:val="24"/>
        </w:rPr>
        <w:t>Please note products that are deemed equivalent to the above must follow the below process for evaluation.</w:t>
      </w:r>
    </w:p>
    <w:p w:rsidR="00D2495E" w:rsidRDefault="00D2495E" w:rsidP="00D2495E">
      <w:pPr>
        <w:rPr>
          <w:rFonts w:ascii="Times New Roman" w:hAnsi="Times New Roman" w:cs="Times New Roman"/>
          <w:sz w:val="24"/>
          <w:szCs w:val="24"/>
        </w:rPr>
      </w:pPr>
    </w:p>
    <w:p w:rsidR="00D2495E" w:rsidRPr="00A239DC" w:rsidRDefault="00D2495E" w:rsidP="00D2495E">
      <w:pPr>
        <w:pStyle w:val="ListParagraph"/>
        <w:widowControl/>
        <w:numPr>
          <w:ilvl w:val="1"/>
          <w:numId w:val="34"/>
        </w:numPr>
        <w:autoSpaceDE/>
        <w:autoSpaceDN/>
        <w:contextualSpacing/>
        <w:rPr>
          <w:rFonts w:ascii="Times New Roman" w:hAnsi="Times New Roman" w:cs="Times New Roman"/>
          <w:b/>
          <w:sz w:val="24"/>
          <w:szCs w:val="24"/>
        </w:rPr>
      </w:pPr>
      <w:r w:rsidRPr="00FC1C59">
        <w:rPr>
          <w:rFonts w:ascii="Times New Roman" w:hAnsi="Times New Roman" w:cs="Times New Roman"/>
          <w:sz w:val="24"/>
          <w:szCs w:val="24"/>
        </w:rPr>
        <w:t xml:space="preserve">Submittal – contractors must submit the equivalent product for review </w:t>
      </w:r>
      <w:r w:rsidRPr="00A239DC">
        <w:rPr>
          <w:rFonts w:ascii="Times New Roman" w:hAnsi="Times New Roman" w:cs="Times New Roman"/>
          <w:b/>
          <w:sz w:val="24"/>
          <w:szCs w:val="24"/>
        </w:rPr>
        <w:t xml:space="preserve">1 week prior to closing at 4:00 PM.  </w:t>
      </w:r>
      <w:r>
        <w:rPr>
          <w:rFonts w:ascii="Times New Roman" w:hAnsi="Times New Roman" w:cs="Times New Roman"/>
          <w:b/>
          <w:sz w:val="24"/>
          <w:szCs w:val="24"/>
        </w:rPr>
        <w:t xml:space="preserve">In the event this does not take place than the above products </w:t>
      </w:r>
      <w:r w:rsidRPr="00A239DC">
        <w:rPr>
          <w:rFonts w:ascii="Times New Roman" w:hAnsi="Times New Roman" w:cs="Times New Roman"/>
          <w:b/>
          <w:sz w:val="24"/>
          <w:szCs w:val="24"/>
          <w:u w:val="single"/>
        </w:rPr>
        <w:t>must</w:t>
      </w:r>
      <w:r>
        <w:rPr>
          <w:rFonts w:ascii="Times New Roman" w:hAnsi="Times New Roman" w:cs="Times New Roman"/>
          <w:b/>
          <w:sz w:val="24"/>
          <w:szCs w:val="24"/>
        </w:rPr>
        <w:t xml:space="preserve"> be priced with your submittal.</w:t>
      </w:r>
    </w:p>
    <w:p w:rsidR="00D2495E"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Pr>
          <w:rFonts w:ascii="Times New Roman" w:hAnsi="Times New Roman" w:cs="Times New Roman"/>
          <w:sz w:val="24"/>
          <w:szCs w:val="24"/>
        </w:rPr>
        <w:t>Review – Town will review the equivalents with a 3</w:t>
      </w:r>
      <w:r w:rsidRPr="00FC1C59">
        <w:rPr>
          <w:rFonts w:ascii="Times New Roman" w:hAnsi="Times New Roman" w:cs="Times New Roman"/>
          <w:sz w:val="24"/>
          <w:szCs w:val="24"/>
          <w:vertAlign w:val="superscript"/>
        </w:rPr>
        <w:t>rd</w:t>
      </w:r>
      <w:r>
        <w:rPr>
          <w:rFonts w:ascii="Times New Roman" w:hAnsi="Times New Roman" w:cs="Times New Roman"/>
          <w:sz w:val="24"/>
          <w:szCs w:val="24"/>
        </w:rPr>
        <w:t xml:space="preserve"> Party Consultant to ensure they meet the requirements.</w:t>
      </w:r>
    </w:p>
    <w:p w:rsidR="00D2495E" w:rsidRPr="00FC1C59"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Pr>
          <w:rFonts w:ascii="Times New Roman" w:hAnsi="Times New Roman" w:cs="Times New Roman"/>
          <w:sz w:val="24"/>
          <w:szCs w:val="24"/>
        </w:rPr>
        <w:t>Approval – Town will advise contractor if the products meet or do not meet the requirements 72 hours after received.</w:t>
      </w:r>
    </w:p>
    <w:p w:rsidR="00D2495E" w:rsidRDefault="00D2495E" w:rsidP="00D2495E">
      <w:pPr>
        <w:rPr>
          <w:rFonts w:ascii="Times New Roman" w:hAnsi="Times New Roman" w:cs="Times New Roman"/>
          <w:sz w:val="24"/>
          <w:szCs w:val="24"/>
        </w:rPr>
      </w:pPr>
    </w:p>
    <w:p w:rsidR="00D2495E" w:rsidRPr="008E41C8" w:rsidRDefault="00D2495E" w:rsidP="00D2495E">
      <w:pPr>
        <w:pStyle w:val="BodyText"/>
        <w:spacing w:before="18"/>
        <w:ind w:left="220" w:right="173"/>
        <w:rPr>
          <w:b/>
        </w:rPr>
      </w:pPr>
      <w:r w:rsidRPr="008E41C8">
        <w:rPr>
          <w:b/>
        </w:rPr>
        <w:t>The bidder must submit a list of 3 different municipalities in the Province of Ontario, with contact names and telephone numbers, who currently own and operate one (1)</w:t>
      </w:r>
      <w:r>
        <w:rPr>
          <w:b/>
        </w:rPr>
        <w:t xml:space="preserve"> or more of the model offered. </w:t>
      </w:r>
    </w:p>
    <w:p w:rsidR="00D2495E" w:rsidRDefault="00D2495E" w:rsidP="00D2495E">
      <w:pPr>
        <w:pStyle w:val="BodyText"/>
        <w:spacing w:before="7"/>
        <w:rPr>
          <w:sz w:val="10"/>
        </w:rPr>
      </w:pPr>
    </w:p>
    <w:p w:rsidR="00D2495E" w:rsidRPr="00F878E2" w:rsidRDefault="00D2495E" w:rsidP="00D2495E">
      <w:pPr>
        <w:pStyle w:val="ListParagraph"/>
        <w:widowControl/>
        <w:numPr>
          <w:ilvl w:val="0"/>
          <w:numId w:val="34"/>
        </w:numPr>
        <w:autoSpaceDE/>
        <w:autoSpaceDN/>
        <w:contextualSpacing/>
        <w:rPr>
          <w:rFonts w:ascii="Times New Roman" w:hAnsi="Times New Roman" w:cs="Times New Roman"/>
          <w:b/>
          <w:sz w:val="24"/>
          <w:szCs w:val="24"/>
        </w:rPr>
      </w:pPr>
      <w:r>
        <w:rPr>
          <w:rFonts w:ascii="Times New Roman" w:hAnsi="Times New Roman" w:cs="Times New Roman"/>
          <w:b/>
          <w:sz w:val="24"/>
          <w:szCs w:val="24"/>
        </w:rPr>
        <w:t>SYSTEM FEATURES</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Up to one ice surface</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Two (2) rink pump(s) with allowance for a stand by pump</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Up to two stages for condenser</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Up to four (4) reciprocating compressors</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Under</w:t>
      </w:r>
      <w:r>
        <w:rPr>
          <w:rFonts w:ascii="Times New Roman" w:hAnsi="Times New Roman" w:cs="Times New Roman"/>
          <w:sz w:val="24"/>
          <w:szCs w:val="24"/>
        </w:rPr>
        <w:t xml:space="preserve"> </w:t>
      </w:r>
      <w:r w:rsidRPr="00F878E2">
        <w:rPr>
          <w:rFonts w:ascii="Times New Roman" w:hAnsi="Times New Roman" w:cs="Times New Roman"/>
          <w:sz w:val="24"/>
          <w:szCs w:val="24"/>
        </w:rPr>
        <w:t>floor pump control</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10.4” Color Touch Screen</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Equipment Run Status</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Equipment Alarms</w:t>
      </w:r>
    </w:p>
    <w:p w:rsidR="00D2495E" w:rsidRPr="00F878E2" w:rsidRDefault="00D2495E" w:rsidP="00D2495E">
      <w:pPr>
        <w:pStyle w:val="ListParagraph"/>
        <w:ind w:left="1440"/>
        <w:rPr>
          <w:rFonts w:ascii="Times New Roman" w:hAnsi="Times New Roman" w:cs="Times New Roman"/>
          <w:sz w:val="24"/>
          <w:szCs w:val="24"/>
        </w:rPr>
      </w:pPr>
    </w:p>
    <w:p w:rsidR="00D2495E" w:rsidRPr="00F878E2" w:rsidRDefault="00D2495E" w:rsidP="00D2495E">
      <w:pPr>
        <w:pStyle w:val="ListParagraph"/>
        <w:widowControl/>
        <w:numPr>
          <w:ilvl w:val="0"/>
          <w:numId w:val="34"/>
        </w:numPr>
        <w:autoSpaceDE/>
        <w:autoSpaceDN/>
        <w:contextualSpacing/>
        <w:rPr>
          <w:rFonts w:ascii="Times New Roman" w:hAnsi="Times New Roman" w:cs="Times New Roman"/>
          <w:b/>
          <w:sz w:val="24"/>
          <w:szCs w:val="24"/>
        </w:rPr>
      </w:pPr>
      <w:r w:rsidRPr="00F878E2">
        <w:rPr>
          <w:rFonts w:ascii="Times New Roman" w:hAnsi="Times New Roman" w:cs="Times New Roman"/>
          <w:b/>
          <w:sz w:val="24"/>
          <w:szCs w:val="24"/>
        </w:rPr>
        <w:t>I</w:t>
      </w:r>
      <w:r>
        <w:rPr>
          <w:rFonts w:ascii="Times New Roman" w:hAnsi="Times New Roman" w:cs="Times New Roman"/>
          <w:b/>
          <w:sz w:val="24"/>
          <w:szCs w:val="24"/>
        </w:rPr>
        <w:t>NSTRUMENTATION INCLUDED</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One (1) Infra-Red Camera</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Common Discharge Pressure</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Under</w:t>
      </w:r>
      <w:r>
        <w:rPr>
          <w:rFonts w:ascii="Times New Roman" w:hAnsi="Times New Roman" w:cs="Times New Roman"/>
          <w:sz w:val="24"/>
          <w:szCs w:val="24"/>
        </w:rPr>
        <w:t xml:space="preserve"> </w:t>
      </w:r>
      <w:r w:rsidRPr="00F878E2">
        <w:rPr>
          <w:rFonts w:ascii="Times New Roman" w:hAnsi="Times New Roman" w:cs="Times New Roman"/>
          <w:sz w:val="24"/>
          <w:szCs w:val="24"/>
        </w:rPr>
        <w:t>floor Temperature</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Common Brine/Glycol Return Temperature</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Outdoor Air Temperature/%RH</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Run status for controlled equipment</w:t>
      </w:r>
    </w:p>
    <w:p w:rsidR="00D2495E" w:rsidRDefault="00D2495E" w:rsidP="00D2495E">
      <w:pPr>
        <w:pStyle w:val="ListParagraph"/>
        <w:ind w:left="1440"/>
        <w:rPr>
          <w:rFonts w:ascii="Times New Roman" w:hAnsi="Times New Roman" w:cs="Times New Roman"/>
          <w:sz w:val="24"/>
          <w:szCs w:val="24"/>
        </w:rPr>
      </w:pPr>
    </w:p>
    <w:p w:rsidR="00D2495E" w:rsidRPr="00F878E2" w:rsidRDefault="00D2495E" w:rsidP="00D2495E">
      <w:pPr>
        <w:pStyle w:val="ListParagraph"/>
        <w:widowControl/>
        <w:numPr>
          <w:ilvl w:val="0"/>
          <w:numId w:val="34"/>
        </w:numPr>
        <w:autoSpaceDE/>
        <w:autoSpaceDN/>
        <w:contextualSpacing/>
        <w:rPr>
          <w:rFonts w:ascii="Times New Roman" w:hAnsi="Times New Roman" w:cs="Times New Roman"/>
          <w:b/>
          <w:sz w:val="24"/>
          <w:szCs w:val="24"/>
        </w:rPr>
      </w:pPr>
      <w:r>
        <w:rPr>
          <w:rFonts w:ascii="Times New Roman" w:hAnsi="Times New Roman" w:cs="Times New Roman"/>
          <w:b/>
          <w:sz w:val="24"/>
          <w:szCs w:val="24"/>
        </w:rPr>
        <w:t>STANDARD FEATURES</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10.4” Panel Mounted Colour Touch Screen</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Floating Head Pressure Control (VFD required for proper implementation)</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Data Trending</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Leak Detection ( Binary Input only, sensor not included)</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Compressor / Pump cycling</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Day / Night set points</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Alarm History</w:t>
      </w:r>
    </w:p>
    <w:p w:rsidR="00D2495E" w:rsidRPr="00F878E2" w:rsidRDefault="00D2495E" w:rsidP="00D2495E">
      <w:pPr>
        <w:pStyle w:val="ListParagraph"/>
        <w:widowControl/>
        <w:numPr>
          <w:ilvl w:val="1"/>
          <w:numId w:val="34"/>
        </w:numPr>
        <w:autoSpaceDE/>
        <w:autoSpaceDN/>
        <w:contextualSpacing/>
        <w:rPr>
          <w:rFonts w:ascii="Times New Roman" w:hAnsi="Times New Roman" w:cs="Times New Roman"/>
          <w:sz w:val="24"/>
          <w:szCs w:val="24"/>
        </w:rPr>
      </w:pPr>
      <w:r w:rsidRPr="00F878E2">
        <w:rPr>
          <w:rFonts w:ascii="Times New Roman" w:hAnsi="Times New Roman" w:cs="Times New Roman"/>
          <w:sz w:val="24"/>
          <w:szCs w:val="24"/>
        </w:rPr>
        <w:t>E – Stop / High Level Safety Status</w:t>
      </w:r>
    </w:p>
    <w:p w:rsidR="00D2495E" w:rsidRDefault="00D2495E" w:rsidP="00D2495E"/>
    <w:p w:rsidR="00D2495E" w:rsidRPr="00D757A2" w:rsidRDefault="00D2495E" w:rsidP="00D2495E"/>
    <w:p w:rsidR="00D2495E" w:rsidRPr="00D757A2" w:rsidRDefault="00D2495E" w:rsidP="00D2495E">
      <w:pPr>
        <w:sectPr w:rsidR="00D2495E" w:rsidRPr="00D757A2">
          <w:pgSz w:w="12240" w:h="15840"/>
          <w:pgMar w:top="960" w:right="940" w:bottom="1420" w:left="860" w:header="726" w:footer="1233" w:gutter="0"/>
          <w:cols w:space="720"/>
        </w:sectPr>
      </w:pPr>
    </w:p>
    <w:p w:rsidR="00D2495E" w:rsidRPr="00DF7FA0" w:rsidRDefault="00D2495E" w:rsidP="00D2495E">
      <w:pPr>
        <w:tabs>
          <w:tab w:val="left" w:pos="360"/>
          <w:tab w:val="left" w:pos="720"/>
          <w:tab w:val="left" w:pos="1440"/>
          <w:tab w:val="left" w:pos="2880"/>
          <w:tab w:val="left" w:pos="4320"/>
          <w:tab w:val="left" w:pos="6120"/>
          <w:tab w:val="left" w:pos="7200"/>
          <w:tab w:val="right" w:pos="8352"/>
          <w:tab w:val="left" w:pos="8460"/>
        </w:tabs>
        <w:rPr>
          <w:b/>
          <w:sz w:val="24"/>
          <w:szCs w:val="24"/>
          <w:u w:val="single"/>
        </w:rPr>
      </w:pPr>
    </w:p>
    <w:p w:rsidR="00D2495E" w:rsidRPr="00EB07F8" w:rsidRDefault="00D2495E" w:rsidP="00D2495E">
      <w:pPr>
        <w:pStyle w:val="Heading4"/>
        <w:tabs>
          <w:tab w:val="left" w:pos="969"/>
          <w:tab w:val="left" w:pos="970"/>
        </w:tabs>
        <w:spacing w:before="92" w:line="592" w:lineRule="auto"/>
        <w:ind w:left="0" w:right="1260"/>
        <w:jc w:val="center"/>
        <w:rPr>
          <w:sz w:val="24"/>
          <w:szCs w:val="24"/>
          <w:u w:val="single"/>
        </w:rPr>
      </w:pPr>
      <w:r w:rsidRPr="00EB07F8">
        <w:rPr>
          <w:sz w:val="24"/>
          <w:szCs w:val="24"/>
          <w:u w:val="single"/>
        </w:rPr>
        <w:t>SCHEDULE OF ITEMS &amp; PRICES</w:t>
      </w:r>
    </w:p>
    <w:p w:rsidR="00D2495E" w:rsidRPr="00EB07F8" w:rsidRDefault="00D2495E" w:rsidP="00D2495E">
      <w:pPr>
        <w:pStyle w:val="BodyText"/>
        <w:rPr>
          <w:b/>
          <w:sz w:val="20"/>
        </w:rPr>
      </w:pPr>
      <w:r w:rsidRPr="00EB07F8">
        <w:rPr>
          <w:b/>
          <w:sz w:val="20"/>
        </w:rPr>
        <w:t xml:space="preserve">ITEM 1 – </w:t>
      </w:r>
      <w:r>
        <w:rPr>
          <w:b/>
        </w:rPr>
        <w:t>MYCOM 6WA BARE</w:t>
      </w:r>
      <w:r w:rsidRPr="00EB07F8">
        <w:rPr>
          <w:b/>
        </w:rPr>
        <w:t xml:space="preserve"> C</w:t>
      </w:r>
      <w:r>
        <w:rPr>
          <w:b/>
        </w:rPr>
        <w:t>OMPRESSOR</w:t>
      </w:r>
    </w:p>
    <w:p w:rsidR="00D2495E" w:rsidRPr="00EB07F8" w:rsidRDefault="00D2495E" w:rsidP="00D2495E">
      <w:pPr>
        <w:pStyle w:val="BodyText"/>
        <w:rPr>
          <w:sz w:val="20"/>
        </w:rPr>
      </w:pPr>
    </w:p>
    <w:tbl>
      <w:tblPr>
        <w:tblStyle w:val="TableGrid"/>
        <w:tblW w:w="0" w:type="auto"/>
        <w:tblLook w:val="04A0" w:firstRow="1" w:lastRow="0" w:firstColumn="1" w:lastColumn="0" w:noHBand="0" w:noVBand="1"/>
      </w:tblPr>
      <w:tblGrid>
        <w:gridCol w:w="5108"/>
        <w:gridCol w:w="5108"/>
      </w:tblGrid>
      <w:tr w:rsidR="00D2495E" w:rsidRPr="00EB07F8" w:rsidTr="000E2544">
        <w:tc>
          <w:tcPr>
            <w:tcW w:w="5108" w:type="dxa"/>
          </w:tcPr>
          <w:p w:rsidR="00D2495E" w:rsidRPr="00EB07F8" w:rsidRDefault="00D2495E" w:rsidP="000E2544">
            <w:pPr>
              <w:pStyle w:val="BodyText"/>
              <w:rPr>
                <w:sz w:val="20"/>
              </w:rPr>
            </w:pPr>
            <w:r w:rsidRPr="00EB07F8">
              <w:rPr>
                <w:sz w:val="20"/>
              </w:rPr>
              <w:t>Equipment and Delivery</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Labour, Travel and Materials required to complete scope of work as per the tender document</w:t>
            </w: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HST 13 %</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Before Incentive Total</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Pre-Approved Incentive Value</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p>
          <w:p w:rsidR="00D2495E" w:rsidRPr="00EB07F8" w:rsidRDefault="00D2495E" w:rsidP="000E2544">
            <w:pPr>
              <w:pStyle w:val="BodyText"/>
              <w:rPr>
                <w:sz w:val="20"/>
              </w:rPr>
            </w:pPr>
            <w:r w:rsidRPr="00EB07F8">
              <w:rPr>
                <w:sz w:val="20"/>
              </w:rPr>
              <w:t>TOTAL</w:t>
            </w:r>
          </w:p>
        </w:tc>
        <w:tc>
          <w:tcPr>
            <w:tcW w:w="5108" w:type="dxa"/>
          </w:tcPr>
          <w:p w:rsidR="00D2495E" w:rsidRPr="00EB07F8" w:rsidRDefault="00D2495E" w:rsidP="000E2544">
            <w:pPr>
              <w:pStyle w:val="BodyText"/>
              <w:rPr>
                <w:sz w:val="20"/>
              </w:rPr>
            </w:pPr>
            <w:r w:rsidRPr="00EB07F8">
              <w:rPr>
                <w:sz w:val="20"/>
              </w:rPr>
              <w:t>$</w:t>
            </w:r>
          </w:p>
        </w:tc>
      </w:tr>
    </w:tbl>
    <w:p w:rsidR="00D2495E" w:rsidRPr="00EB07F8" w:rsidRDefault="00D2495E" w:rsidP="00D2495E">
      <w:pPr>
        <w:pStyle w:val="BodyText"/>
        <w:rPr>
          <w:b/>
          <w:sz w:val="20"/>
          <w:highlight w:val="yellow"/>
        </w:rPr>
      </w:pPr>
    </w:p>
    <w:p w:rsidR="00D2495E" w:rsidRPr="00EB07F8" w:rsidRDefault="00D2495E" w:rsidP="00D2495E">
      <w:pPr>
        <w:pStyle w:val="BodyText"/>
        <w:rPr>
          <w:b/>
          <w:sz w:val="20"/>
        </w:rPr>
      </w:pPr>
      <w:r w:rsidRPr="00EB07F8">
        <w:rPr>
          <w:b/>
          <w:sz w:val="20"/>
        </w:rPr>
        <w:t xml:space="preserve">ITEM 2 – </w:t>
      </w:r>
      <w:r>
        <w:rPr>
          <w:b/>
          <w:sz w:val="20"/>
        </w:rPr>
        <w:t>SEASONAL ICE CONTROLLER</w:t>
      </w:r>
    </w:p>
    <w:p w:rsidR="00D2495E" w:rsidRPr="00EB07F8" w:rsidRDefault="00D2495E" w:rsidP="00D2495E">
      <w:pPr>
        <w:pStyle w:val="BodyText"/>
        <w:rPr>
          <w:b/>
          <w:sz w:val="20"/>
        </w:rPr>
      </w:pPr>
    </w:p>
    <w:tbl>
      <w:tblPr>
        <w:tblStyle w:val="TableGrid"/>
        <w:tblW w:w="0" w:type="auto"/>
        <w:tblLook w:val="04A0" w:firstRow="1" w:lastRow="0" w:firstColumn="1" w:lastColumn="0" w:noHBand="0" w:noVBand="1"/>
      </w:tblPr>
      <w:tblGrid>
        <w:gridCol w:w="5108"/>
        <w:gridCol w:w="5108"/>
      </w:tblGrid>
      <w:tr w:rsidR="00D2495E" w:rsidRPr="00EB07F8" w:rsidTr="000E2544">
        <w:tc>
          <w:tcPr>
            <w:tcW w:w="5108" w:type="dxa"/>
          </w:tcPr>
          <w:p w:rsidR="00D2495E" w:rsidRPr="00EB07F8" w:rsidRDefault="00D2495E" w:rsidP="000E2544">
            <w:pPr>
              <w:pStyle w:val="BodyText"/>
              <w:rPr>
                <w:sz w:val="20"/>
              </w:rPr>
            </w:pPr>
            <w:r w:rsidRPr="00EB07F8">
              <w:rPr>
                <w:sz w:val="20"/>
              </w:rPr>
              <w:t>Equipment and Delivery</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Labour, Travel and Materials required to complete scope of work as per the tender document</w:t>
            </w: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HST 13 %</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Before Incentive Total</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r w:rsidRPr="00EB07F8">
              <w:rPr>
                <w:sz w:val="20"/>
              </w:rPr>
              <w:t>Pre-Approved Incentive Value</w:t>
            </w:r>
          </w:p>
          <w:p w:rsidR="00D2495E" w:rsidRPr="00EB07F8" w:rsidRDefault="00D2495E" w:rsidP="000E2544">
            <w:pPr>
              <w:pStyle w:val="BodyText"/>
              <w:rPr>
                <w:sz w:val="20"/>
              </w:rPr>
            </w:pPr>
          </w:p>
        </w:tc>
        <w:tc>
          <w:tcPr>
            <w:tcW w:w="5108" w:type="dxa"/>
          </w:tcPr>
          <w:p w:rsidR="00D2495E" w:rsidRPr="00EB07F8" w:rsidRDefault="00D2495E" w:rsidP="000E2544">
            <w:pPr>
              <w:pStyle w:val="BodyText"/>
              <w:rPr>
                <w:sz w:val="20"/>
              </w:rPr>
            </w:pPr>
            <w:r w:rsidRPr="00EB07F8">
              <w:rPr>
                <w:sz w:val="20"/>
              </w:rPr>
              <w:t>$</w:t>
            </w:r>
          </w:p>
        </w:tc>
      </w:tr>
      <w:tr w:rsidR="00D2495E" w:rsidRPr="00EB07F8" w:rsidTr="000E2544">
        <w:tc>
          <w:tcPr>
            <w:tcW w:w="5108" w:type="dxa"/>
          </w:tcPr>
          <w:p w:rsidR="00D2495E" w:rsidRPr="00EB07F8" w:rsidRDefault="00D2495E" w:rsidP="000E2544">
            <w:pPr>
              <w:pStyle w:val="BodyText"/>
              <w:rPr>
                <w:sz w:val="20"/>
              </w:rPr>
            </w:pPr>
          </w:p>
          <w:p w:rsidR="00D2495E" w:rsidRPr="00EB07F8" w:rsidRDefault="00D2495E" w:rsidP="000E2544">
            <w:pPr>
              <w:pStyle w:val="BodyText"/>
              <w:rPr>
                <w:sz w:val="20"/>
              </w:rPr>
            </w:pPr>
            <w:r w:rsidRPr="00EB07F8">
              <w:rPr>
                <w:sz w:val="20"/>
              </w:rPr>
              <w:t>TOTAL</w:t>
            </w:r>
          </w:p>
        </w:tc>
        <w:tc>
          <w:tcPr>
            <w:tcW w:w="5108" w:type="dxa"/>
          </w:tcPr>
          <w:p w:rsidR="00D2495E" w:rsidRPr="00EB07F8" w:rsidRDefault="00D2495E" w:rsidP="000E2544">
            <w:pPr>
              <w:pStyle w:val="BodyText"/>
              <w:rPr>
                <w:sz w:val="20"/>
              </w:rPr>
            </w:pPr>
            <w:r w:rsidRPr="00EB07F8">
              <w:rPr>
                <w:sz w:val="20"/>
              </w:rPr>
              <w:t>$</w:t>
            </w:r>
          </w:p>
        </w:tc>
      </w:tr>
    </w:tbl>
    <w:p w:rsidR="00D2495E" w:rsidRPr="00EB07F8" w:rsidRDefault="00D2495E" w:rsidP="00D2495E">
      <w:pPr>
        <w:pStyle w:val="BodyText"/>
        <w:rPr>
          <w:sz w:val="20"/>
        </w:rPr>
      </w:pPr>
    </w:p>
    <w:p w:rsidR="00D2495E" w:rsidRPr="00EB07F8" w:rsidRDefault="00D2495E" w:rsidP="00D2495E">
      <w:pPr>
        <w:pStyle w:val="BodyText"/>
        <w:rPr>
          <w:sz w:val="20"/>
        </w:rPr>
      </w:pPr>
    </w:p>
    <w:p w:rsidR="00D2495E" w:rsidRPr="00EB07F8" w:rsidRDefault="00D2495E" w:rsidP="00D2495E">
      <w:pPr>
        <w:pStyle w:val="BodyText"/>
        <w:spacing w:before="93"/>
        <w:ind w:left="412" w:right="331"/>
        <w:jc w:val="center"/>
      </w:pPr>
      <w:r w:rsidRPr="00EB07F8">
        <w:t>The Total Product Package amount shall include all costs incurred, including</w:t>
      </w:r>
      <w:r>
        <w:t xml:space="preserve"> supply, delivery, installation,</w:t>
      </w:r>
      <w:r w:rsidRPr="00EB07F8">
        <w:t xml:space="preserve"> applicable taxes</w:t>
      </w:r>
      <w:r>
        <w:t xml:space="preserve"> and incentives</w:t>
      </w:r>
      <w:r w:rsidRPr="00EB07F8">
        <w:t>.</w:t>
      </w:r>
    </w:p>
    <w:p w:rsidR="00D2495E" w:rsidRPr="00EB07F8" w:rsidRDefault="00D2495E" w:rsidP="00D2495E">
      <w:pPr>
        <w:pStyle w:val="BodyText"/>
        <w:rPr>
          <w:sz w:val="20"/>
        </w:rPr>
      </w:pPr>
    </w:p>
    <w:p w:rsidR="00D2495E" w:rsidRPr="00EB07F8" w:rsidRDefault="00D2495E" w:rsidP="00D2495E">
      <w:pPr>
        <w:pStyle w:val="BodyText"/>
        <w:rPr>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4"/>
        <w:gridCol w:w="3212"/>
        <w:gridCol w:w="3281"/>
      </w:tblGrid>
      <w:tr w:rsidR="00D2495E" w:rsidRPr="00EB07F8" w:rsidTr="000E2544">
        <w:trPr>
          <w:trHeight w:hRule="exact" w:val="1280"/>
        </w:trPr>
        <w:tc>
          <w:tcPr>
            <w:tcW w:w="9707" w:type="dxa"/>
            <w:gridSpan w:val="3"/>
          </w:tcPr>
          <w:p w:rsidR="00D2495E" w:rsidRPr="00EB07F8" w:rsidRDefault="00D2495E" w:rsidP="000E2544">
            <w:pPr>
              <w:pStyle w:val="TableParagraph"/>
              <w:spacing w:before="8"/>
              <w:ind w:left="0"/>
              <w:rPr>
                <w:sz w:val="20"/>
              </w:rPr>
            </w:pPr>
          </w:p>
          <w:p w:rsidR="00D2495E" w:rsidRPr="00EB07F8" w:rsidRDefault="00D2495E" w:rsidP="000E2544">
            <w:pPr>
              <w:pStyle w:val="TableParagraph"/>
              <w:tabs>
                <w:tab w:val="left" w:pos="3703"/>
                <w:tab w:val="left" w:pos="4787"/>
              </w:tabs>
              <w:spacing w:before="1" w:line="465" w:lineRule="auto"/>
              <w:ind w:left="838" w:right="1217"/>
            </w:pPr>
            <w:r w:rsidRPr="00EB07F8">
              <w:rPr>
                <w:b/>
                <w:u w:val="thick"/>
              </w:rPr>
              <w:t xml:space="preserve">The Bidder </w:t>
            </w:r>
            <w:r w:rsidRPr="00EB07F8">
              <w:rPr>
                <w:b/>
                <w:spacing w:val="-3"/>
                <w:u w:val="thick"/>
              </w:rPr>
              <w:t xml:space="preserve">shall </w:t>
            </w:r>
            <w:r w:rsidRPr="00EB07F8">
              <w:rPr>
                <w:b/>
                <w:u w:val="thick"/>
              </w:rPr>
              <w:t xml:space="preserve">specify a </w:t>
            </w:r>
            <w:r w:rsidRPr="00EB07F8">
              <w:rPr>
                <w:b/>
                <w:spacing w:val="-3"/>
                <w:u w:val="thick"/>
              </w:rPr>
              <w:t xml:space="preserve">firm </w:t>
            </w:r>
            <w:r w:rsidRPr="00EB07F8">
              <w:rPr>
                <w:b/>
                <w:u w:val="thick"/>
              </w:rPr>
              <w:t xml:space="preserve"># of days for delivery and installation </w:t>
            </w:r>
            <w:r w:rsidRPr="00EB07F8">
              <w:rPr>
                <w:b/>
                <w:spacing w:val="-3"/>
                <w:u w:val="thick"/>
              </w:rPr>
              <w:t xml:space="preserve">from receipt </w:t>
            </w:r>
            <w:r w:rsidRPr="00EB07F8">
              <w:rPr>
                <w:b/>
                <w:u w:val="thick"/>
              </w:rPr>
              <w:t>of tender award</w:t>
            </w:r>
            <w:r w:rsidRPr="00EB07F8">
              <w:rPr>
                <w:b/>
              </w:rPr>
              <w:tab/>
            </w:r>
            <w:r w:rsidRPr="00EB07F8">
              <w:rPr>
                <w:rFonts w:ascii="Times New Roman"/>
                <w:u w:val="single"/>
              </w:rPr>
              <w:tab/>
            </w:r>
            <w:r w:rsidRPr="00EB07F8">
              <w:rPr>
                <w:spacing w:val="-3"/>
              </w:rPr>
              <w:t xml:space="preserve">Calendar </w:t>
            </w:r>
            <w:r w:rsidRPr="00EB07F8">
              <w:t xml:space="preserve">Days From </w:t>
            </w:r>
            <w:r w:rsidRPr="00EB07F8">
              <w:rPr>
                <w:spacing w:val="-3"/>
              </w:rPr>
              <w:t>Tender Award</w:t>
            </w:r>
          </w:p>
        </w:tc>
      </w:tr>
      <w:tr w:rsidR="00D2495E" w:rsidRPr="00EB07F8" w:rsidTr="000E2544">
        <w:trPr>
          <w:trHeight w:hRule="exact" w:val="584"/>
        </w:trPr>
        <w:tc>
          <w:tcPr>
            <w:tcW w:w="6426" w:type="dxa"/>
            <w:gridSpan w:val="2"/>
          </w:tcPr>
          <w:p w:rsidR="00D2495E" w:rsidRPr="00EB07F8" w:rsidRDefault="00D2495E" w:rsidP="000E2544">
            <w:pPr>
              <w:pStyle w:val="TableParagraph"/>
              <w:spacing w:before="141"/>
              <w:ind w:left="103"/>
              <w:rPr>
                <w:b/>
              </w:rPr>
            </w:pPr>
            <w:r w:rsidRPr="00EB07F8">
              <w:rPr>
                <w:b/>
              </w:rPr>
              <w:t xml:space="preserve">One (1) MYCOM 6WA bare Compressor </w:t>
            </w:r>
          </w:p>
        </w:tc>
        <w:tc>
          <w:tcPr>
            <w:tcW w:w="3281" w:type="dxa"/>
          </w:tcPr>
          <w:p w:rsidR="00D2495E" w:rsidRPr="00EB07F8" w:rsidRDefault="00D2495E" w:rsidP="000E2544">
            <w:pPr>
              <w:pStyle w:val="TableParagraph"/>
              <w:spacing w:before="126"/>
              <w:ind w:left="109"/>
              <w:rPr>
                <w:b/>
                <w:sz w:val="28"/>
              </w:rPr>
            </w:pPr>
            <w:r w:rsidRPr="00EB07F8">
              <w:rPr>
                <w:b/>
                <w:w w:val="99"/>
                <w:sz w:val="28"/>
              </w:rPr>
              <w:t>$</w:t>
            </w:r>
          </w:p>
        </w:tc>
      </w:tr>
      <w:tr w:rsidR="00D2495E" w:rsidRPr="00EB07F8" w:rsidTr="000E2544">
        <w:trPr>
          <w:trHeight w:hRule="exact" w:val="584"/>
        </w:trPr>
        <w:tc>
          <w:tcPr>
            <w:tcW w:w="6426" w:type="dxa"/>
            <w:gridSpan w:val="2"/>
          </w:tcPr>
          <w:p w:rsidR="00D2495E" w:rsidRPr="00EB07F8" w:rsidRDefault="00D2495E" w:rsidP="000E2544">
            <w:pPr>
              <w:pStyle w:val="TableParagraph"/>
              <w:spacing w:before="141"/>
              <w:ind w:left="103"/>
              <w:rPr>
                <w:b/>
              </w:rPr>
            </w:pPr>
            <w:r w:rsidRPr="00EB07F8">
              <w:rPr>
                <w:b/>
              </w:rPr>
              <w:t>One (1) Seasonal Ice Controller</w:t>
            </w:r>
          </w:p>
        </w:tc>
        <w:tc>
          <w:tcPr>
            <w:tcW w:w="3281" w:type="dxa"/>
          </w:tcPr>
          <w:p w:rsidR="00D2495E" w:rsidRPr="00EB07F8" w:rsidRDefault="00D2495E" w:rsidP="000E2544">
            <w:pPr>
              <w:pStyle w:val="TableParagraph"/>
              <w:spacing w:before="126"/>
              <w:ind w:left="109"/>
              <w:rPr>
                <w:b/>
                <w:w w:val="99"/>
                <w:sz w:val="28"/>
              </w:rPr>
            </w:pPr>
            <w:r w:rsidRPr="00EB07F8">
              <w:rPr>
                <w:b/>
                <w:w w:val="99"/>
                <w:sz w:val="28"/>
              </w:rPr>
              <w:t>$</w:t>
            </w:r>
          </w:p>
        </w:tc>
      </w:tr>
      <w:tr w:rsidR="00D2495E" w:rsidRPr="00EB07F8" w:rsidTr="000E2544">
        <w:trPr>
          <w:trHeight w:hRule="exact" w:val="583"/>
        </w:trPr>
        <w:tc>
          <w:tcPr>
            <w:tcW w:w="3214" w:type="dxa"/>
          </w:tcPr>
          <w:p w:rsidR="00D2495E" w:rsidRPr="00EB07F8" w:rsidRDefault="00D2495E" w:rsidP="000E2544"/>
        </w:tc>
        <w:tc>
          <w:tcPr>
            <w:tcW w:w="3212" w:type="dxa"/>
          </w:tcPr>
          <w:p w:rsidR="00D2495E" w:rsidRPr="00EB07F8" w:rsidRDefault="00D2495E" w:rsidP="000E2544">
            <w:pPr>
              <w:pStyle w:val="TableParagraph"/>
              <w:spacing w:before="3"/>
              <w:ind w:left="0"/>
            </w:pPr>
          </w:p>
          <w:p w:rsidR="00D2495E" w:rsidRPr="00EB07F8" w:rsidRDefault="00D2495E" w:rsidP="000E2544">
            <w:pPr>
              <w:pStyle w:val="TableParagraph"/>
              <w:ind w:left="103"/>
              <w:rPr>
                <w:b/>
                <w:sz w:val="24"/>
              </w:rPr>
            </w:pPr>
            <w:r w:rsidRPr="00EB07F8">
              <w:rPr>
                <w:b/>
                <w:sz w:val="24"/>
              </w:rPr>
              <w:t>SUB-TOTAL</w:t>
            </w:r>
          </w:p>
        </w:tc>
        <w:tc>
          <w:tcPr>
            <w:tcW w:w="3281" w:type="dxa"/>
          </w:tcPr>
          <w:p w:rsidR="00D2495E" w:rsidRPr="00EB07F8" w:rsidRDefault="00D2495E" w:rsidP="000E2544">
            <w:pPr>
              <w:pStyle w:val="TableParagraph"/>
              <w:spacing w:before="125"/>
              <w:ind w:left="109"/>
              <w:rPr>
                <w:b/>
                <w:sz w:val="28"/>
              </w:rPr>
            </w:pPr>
            <w:r w:rsidRPr="00EB07F8">
              <w:rPr>
                <w:b/>
                <w:w w:val="99"/>
                <w:sz w:val="28"/>
              </w:rPr>
              <w:t>$</w:t>
            </w:r>
          </w:p>
        </w:tc>
      </w:tr>
      <w:tr w:rsidR="00D2495E" w:rsidRPr="00EB07F8" w:rsidTr="000E2544">
        <w:trPr>
          <w:trHeight w:hRule="exact" w:val="584"/>
        </w:trPr>
        <w:tc>
          <w:tcPr>
            <w:tcW w:w="3214" w:type="dxa"/>
          </w:tcPr>
          <w:p w:rsidR="00D2495E" w:rsidRPr="00EB07F8" w:rsidRDefault="00D2495E" w:rsidP="000E2544"/>
        </w:tc>
        <w:tc>
          <w:tcPr>
            <w:tcW w:w="3212" w:type="dxa"/>
          </w:tcPr>
          <w:p w:rsidR="00D2495E" w:rsidRPr="00EB07F8" w:rsidRDefault="00D2495E" w:rsidP="000E2544">
            <w:pPr>
              <w:pStyle w:val="TableParagraph"/>
              <w:spacing w:before="3"/>
              <w:ind w:left="0"/>
            </w:pPr>
          </w:p>
          <w:p w:rsidR="00D2495E" w:rsidRPr="00EB07F8" w:rsidRDefault="00D2495E" w:rsidP="000E2544">
            <w:pPr>
              <w:pStyle w:val="TableParagraph"/>
              <w:ind w:left="103"/>
              <w:rPr>
                <w:b/>
                <w:sz w:val="24"/>
              </w:rPr>
            </w:pPr>
            <w:r w:rsidRPr="00EB07F8">
              <w:rPr>
                <w:b/>
                <w:sz w:val="24"/>
              </w:rPr>
              <w:t>H.S.T.</w:t>
            </w:r>
          </w:p>
        </w:tc>
        <w:tc>
          <w:tcPr>
            <w:tcW w:w="3281" w:type="dxa"/>
          </w:tcPr>
          <w:p w:rsidR="00D2495E" w:rsidRPr="00EB07F8" w:rsidRDefault="00D2495E" w:rsidP="000E2544">
            <w:pPr>
              <w:pStyle w:val="TableParagraph"/>
              <w:spacing w:before="126"/>
              <w:ind w:left="109"/>
              <w:rPr>
                <w:b/>
                <w:sz w:val="28"/>
              </w:rPr>
            </w:pPr>
            <w:r w:rsidRPr="00EB07F8">
              <w:rPr>
                <w:b/>
                <w:w w:val="99"/>
                <w:sz w:val="28"/>
              </w:rPr>
              <w:t>$</w:t>
            </w:r>
          </w:p>
        </w:tc>
      </w:tr>
      <w:tr w:rsidR="00D2495E" w:rsidRPr="00EB07F8" w:rsidTr="000E2544">
        <w:trPr>
          <w:trHeight w:hRule="exact" w:val="584"/>
        </w:trPr>
        <w:tc>
          <w:tcPr>
            <w:tcW w:w="3214" w:type="dxa"/>
          </w:tcPr>
          <w:p w:rsidR="00D2495E" w:rsidRPr="00EB07F8" w:rsidRDefault="00D2495E" w:rsidP="000E2544"/>
        </w:tc>
        <w:tc>
          <w:tcPr>
            <w:tcW w:w="3212" w:type="dxa"/>
          </w:tcPr>
          <w:p w:rsidR="00D2495E" w:rsidRPr="00EB07F8" w:rsidRDefault="00D2495E" w:rsidP="000E2544">
            <w:pPr>
              <w:pStyle w:val="TableParagraph"/>
              <w:spacing w:before="3"/>
              <w:ind w:left="0"/>
              <w:rPr>
                <w:b/>
              </w:rPr>
            </w:pPr>
            <w:r w:rsidRPr="00EB07F8">
              <w:rPr>
                <w:b/>
              </w:rPr>
              <w:t>BEFORE INCENTIVE TOTAL</w:t>
            </w:r>
          </w:p>
        </w:tc>
        <w:tc>
          <w:tcPr>
            <w:tcW w:w="3281" w:type="dxa"/>
          </w:tcPr>
          <w:p w:rsidR="00D2495E" w:rsidRPr="00EB07F8" w:rsidRDefault="00D2495E" w:rsidP="000E2544">
            <w:pPr>
              <w:pStyle w:val="TableParagraph"/>
              <w:spacing w:before="126"/>
              <w:ind w:left="109"/>
              <w:rPr>
                <w:b/>
                <w:w w:val="99"/>
                <w:sz w:val="28"/>
              </w:rPr>
            </w:pPr>
            <w:r>
              <w:rPr>
                <w:b/>
                <w:w w:val="99"/>
                <w:sz w:val="28"/>
              </w:rPr>
              <w:t>$</w:t>
            </w:r>
          </w:p>
        </w:tc>
      </w:tr>
      <w:tr w:rsidR="00D2495E" w:rsidRPr="00EB07F8" w:rsidTr="000E2544">
        <w:trPr>
          <w:trHeight w:hRule="exact" w:val="584"/>
        </w:trPr>
        <w:tc>
          <w:tcPr>
            <w:tcW w:w="3214" w:type="dxa"/>
          </w:tcPr>
          <w:p w:rsidR="00D2495E" w:rsidRPr="00EB07F8" w:rsidRDefault="00D2495E" w:rsidP="000E2544"/>
        </w:tc>
        <w:tc>
          <w:tcPr>
            <w:tcW w:w="3212" w:type="dxa"/>
          </w:tcPr>
          <w:p w:rsidR="00D2495E" w:rsidRPr="00EB07F8" w:rsidRDefault="00D2495E" w:rsidP="000E2544">
            <w:pPr>
              <w:pStyle w:val="TableParagraph"/>
              <w:spacing w:before="3"/>
              <w:ind w:left="0"/>
              <w:rPr>
                <w:b/>
              </w:rPr>
            </w:pPr>
            <w:r w:rsidRPr="00EB07F8">
              <w:rPr>
                <w:b/>
              </w:rPr>
              <w:t>PRE-APPROVED INCENTIVE  VALUE</w:t>
            </w:r>
          </w:p>
        </w:tc>
        <w:tc>
          <w:tcPr>
            <w:tcW w:w="3281" w:type="dxa"/>
          </w:tcPr>
          <w:p w:rsidR="00D2495E" w:rsidRPr="00EB07F8" w:rsidRDefault="00D2495E" w:rsidP="000E2544">
            <w:pPr>
              <w:pStyle w:val="TableParagraph"/>
              <w:spacing w:before="126"/>
              <w:ind w:left="109"/>
              <w:rPr>
                <w:b/>
                <w:w w:val="99"/>
                <w:sz w:val="28"/>
              </w:rPr>
            </w:pPr>
            <w:r>
              <w:rPr>
                <w:b/>
                <w:w w:val="99"/>
                <w:sz w:val="28"/>
              </w:rPr>
              <w:t>$</w:t>
            </w:r>
          </w:p>
        </w:tc>
      </w:tr>
      <w:tr w:rsidR="00D2495E" w:rsidRPr="00EB07F8" w:rsidTr="000E2544">
        <w:trPr>
          <w:trHeight w:hRule="exact" w:val="1021"/>
        </w:trPr>
        <w:tc>
          <w:tcPr>
            <w:tcW w:w="6426" w:type="dxa"/>
            <w:gridSpan w:val="2"/>
          </w:tcPr>
          <w:p w:rsidR="00D2495E" w:rsidRPr="00EB07F8" w:rsidRDefault="00D2495E" w:rsidP="000E2544">
            <w:pPr>
              <w:pStyle w:val="TableParagraph"/>
              <w:ind w:left="0"/>
              <w:rPr>
                <w:sz w:val="24"/>
              </w:rPr>
            </w:pPr>
          </w:p>
          <w:p w:rsidR="00D2495E" w:rsidRPr="00EB07F8" w:rsidRDefault="00D2495E" w:rsidP="000E2544">
            <w:pPr>
              <w:pStyle w:val="TableParagraph"/>
              <w:spacing w:before="10"/>
              <w:ind w:left="0"/>
              <w:rPr>
                <w:sz w:val="19"/>
              </w:rPr>
            </w:pPr>
          </w:p>
          <w:p w:rsidR="00D2495E" w:rsidRPr="00EB07F8" w:rsidRDefault="00D2495E" w:rsidP="000E2544">
            <w:pPr>
              <w:pStyle w:val="TableParagraph"/>
              <w:ind w:left="0" w:right="93"/>
              <w:jc w:val="right"/>
              <w:rPr>
                <w:b/>
              </w:rPr>
            </w:pPr>
            <w:r w:rsidRPr="00EB07F8">
              <w:rPr>
                <w:b/>
              </w:rPr>
              <w:t xml:space="preserve">**TOTAL PRODUCT PACKAGE </w:t>
            </w:r>
          </w:p>
          <w:p w:rsidR="00D2495E" w:rsidRPr="00EB07F8" w:rsidRDefault="00D2495E" w:rsidP="000E2544">
            <w:pPr>
              <w:pStyle w:val="TableParagraph"/>
              <w:ind w:left="0" w:right="95"/>
              <w:jc w:val="right"/>
              <w:rPr>
                <w:b/>
              </w:rPr>
            </w:pPr>
          </w:p>
        </w:tc>
        <w:tc>
          <w:tcPr>
            <w:tcW w:w="3281" w:type="dxa"/>
          </w:tcPr>
          <w:p w:rsidR="00D2495E" w:rsidRPr="00EB07F8" w:rsidRDefault="00D2495E" w:rsidP="000E2544">
            <w:pPr>
              <w:pStyle w:val="TableParagraph"/>
              <w:spacing w:before="10"/>
              <w:ind w:left="0"/>
              <w:rPr>
                <w:sz w:val="43"/>
              </w:rPr>
            </w:pPr>
          </w:p>
          <w:p w:rsidR="00D2495E" w:rsidRPr="00EB07F8" w:rsidRDefault="00D2495E" w:rsidP="000E2544">
            <w:pPr>
              <w:pStyle w:val="TableParagraph"/>
              <w:ind w:left="109"/>
              <w:rPr>
                <w:b/>
                <w:sz w:val="32"/>
              </w:rPr>
            </w:pPr>
            <w:r w:rsidRPr="00EB07F8">
              <w:rPr>
                <w:b/>
                <w:sz w:val="32"/>
              </w:rPr>
              <w:t>$</w:t>
            </w:r>
          </w:p>
        </w:tc>
      </w:tr>
    </w:tbl>
    <w:p w:rsidR="00D2495E" w:rsidRPr="00EB07F8" w:rsidRDefault="00D2495E" w:rsidP="00D2495E">
      <w:pPr>
        <w:pStyle w:val="BodyText"/>
        <w:rPr>
          <w:sz w:val="24"/>
        </w:rPr>
      </w:pPr>
    </w:p>
    <w:p w:rsidR="00D2495E" w:rsidRPr="00EB07F8" w:rsidRDefault="00D2495E" w:rsidP="00D2495E">
      <w:pPr>
        <w:pStyle w:val="BodyText"/>
        <w:spacing w:before="9"/>
        <w:rPr>
          <w:sz w:val="19"/>
        </w:rPr>
      </w:pPr>
    </w:p>
    <w:p w:rsidR="00D2495E" w:rsidRDefault="00D2495E" w:rsidP="00D2495E">
      <w:pPr>
        <w:ind w:left="413" w:right="331"/>
        <w:jc w:val="center"/>
        <w:rPr>
          <w:b/>
          <w:sz w:val="28"/>
        </w:rPr>
      </w:pPr>
      <w:r w:rsidRPr="00EB07F8">
        <w:rPr>
          <w:b/>
          <w:sz w:val="28"/>
          <w:u w:val="thick"/>
        </w:rPr>
        <w:t xml:space="preserve">**Transfer this amount (Total </w:t>
      </w:r>
      <w:r w:rsidRPr="002B0939">
        <w:rPr>
          <w:b/>
          <w:sz w:val="28"/>
          <w:u w:val="thick"/>
        </w:rPr>
        <w:t xml:space="preserve">Product </w:t>
      </w:r>
      <w:r w:rsidR="002B0939" w:rsidRPr="002B0939">
        <w:rPr>
          <w:b/>
          <w:sz w:val="28"/>
          <w:u w:val="thick"/>
        </w:rPr>
        <w:t>Package to page 23</w:t>
      </w:r>
      <w:r w:rsidRPr="002B0939">
        <w:rPr>
          <w:b/>
          <w:sz w:val="28"/>
          <w:u w:val="thick"/>
        </w:rPr>
        <w:t>; item# 15</w:t>
      </w: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2B0939" w:rsidRDefault="002B0939" w:rsidP="00D2495E">
      <w:pPr>
        <w:spacing w:before="107"/>
        <w:ind w:left="3348" w:right="3347"/>
        <w:jc w:val="center"/>
        <w:rPr>
          <w:b/>
          <w:u w:val="thick"/>
        </w:rPr>
      </w:pPr>
    </w:p>
    <w:p w:rsidR="002B0939" w:rsidRDefault="002B0939" w:rsidP="00D2495E">
      <w:pPr>
        <w:spacing w:before="107"/>
        <w:ind w:left="3348" w:right="3347"/>
        <w:jc w:val="center"/>
        <w:rPr>
          <w:b/>
          <w:u w:val="thick"/>
        </w:rPr>
      </w:pPr>
    </w:p>
    <w:p w:rsidR="002B0939" w:rsidRDefault="002B0939" w:rsidP="00D2495E">
      <w:pPr>
        <w:spacing w:before="107"/>
        <w:ind w:left="3348" w:right="3347"/>
        <w:jc w:val="center"/>
        <w:rPr>
          <w:b/>
          <w:u w:val="thick"/>
        </w:rPr>
      </w:pPr>
    </w:p>
    <w:p w:rsidR="002B0939" w:rsidRDefault="002B0939" w:rsidP="00D2495E">
      <w:pPr>
        <w:spacing w:before="107"/>
        <w:ind w:left="3348" w:right="3347"/>
        <w:jc w:val="center"/>
        <w:rPr>
          <w:b/>
          <w:u w:val="thick"/>
        </w:rPr>
      </w:pPr>
    </w:p>
    <w:p w:rsidR="002B0939" w:rsidRDefault="002B0939" w:rsidP="00D2495E">
      <w:pPr>
        <w:spacing w:before="107"/>
        <w:ind w:left="3348" w:right="3347"/>
        <w:jc w:val="center"/>
        <w:rPr>
          <w:b/>
          <w:u w:val="thick"/>
        </w:rPr>
      </w:pPr>
    </w:p>
    <w:p w:rsidR="002B0939" w:rsidRDefault="002B0939"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D2495E" w:rsidRDefault="00D2495E" w:rsidP="00D2495E">
      <w:pPr>
        <w:spacing w:before="107"/>
        <w:ind w:left="3348" w:right="3347"/>
        <w:jc w:val="center"/>
        <w:rPr>
          <w:b/>
          <w:u w:val="thick"/>
        </w:rPr>
      </w:pPr>
    </w:p>
    <w:p w:rsidR="000E5293" w:rsidRDefault="000E5293" w:rsidP="00D2495E">
      <w:pPr>
        <w:spacing w:before="107"/>
        <w:ind w:left="3348" w:right="3347"/>
        <w:jc w:val="center"/>
        <w:rPr>
          <w:b/>
          <w:u w:val="thick"/>
        </w:rPr>
      </w:pPr>
    </w:p>
    <w:p w:rsidR="000E5293" w:rsidRDefault="000E5293" w:rsidP="00D2495E">
      <w:pPr>
        <w:spacing w:before="107"/>
        <w:ind w:left="3348" w:right="3347"/>
        <w:jc w:val="center"/>
        <w:rPr>
          <w:b/>
          <w:u w:val="thick"/>
        </w:rPr>
      </w:pPr>
    </w:p>
    <w:p w:rsidR="000E5293" w:rsidRDefault="000E5293" w:rsidP="00D2495E">
      <w:pPr>
        <w:spacing w:before="107"/>
        <w:ind w:left="3348" w:right="3347"/>
        <w:jc w:val="center"/>
        <w:rPr>
          <w:b/>
          <w:u w:val="thick"/>
        </w:rPr>
      </w:pPr>
    </w:p>
    <w:p w:rsidR="003A2285" w:rsidRDefault="003A2285" w:rsidP="00D2495E">
      <w:pPr>
        <w:spacing w:before="107"/>
        <w:ind w:left="3348" w:right="3347"/>
        <w:jc w:val="center"/>
        <w:rPr>
          <w:b/>
          <w:u w:val="thick"/>
        </w:rPr>
      </w:pPr>
    </w:p>
    <w:p w:rsidR="00D2495E" w:rsidRDefault="00D2495E" w:rsidP="00D2495E">
      <w:pPr>
        <w:spacing w:before="107"/>
        <w:ind w:left="3348" w:right="3347"/>
        <w:jc w:val="center"/>
        <w:rPr>
          <w:b/>
        </w:rPr>
      </w:pPr>
      <w:r>
        <w:rPr>
          <w:b/>
          <w:u w:val="thick"/>
        </w:rPr>
        <w:t>SCHEDULE II (IF APPLICABLE) LIST SUB-CONTRACTORS</w:t>
      </w:r>
    </w:p>
    <w:p w:rsidR="00D2495E" w:rsidRDefault="00D2495E" w:rsidP="00D2495E">
      <w:pPr>
        <w:pStyle w:val="BodyText"/>
        <w:spacing w:before="9"/>
        <w:rPr>
          <w:b/>
          <w:sz w:val="13"/>
        </w:rPr>
      </w:pPr>
    </w:p>
    <w:p w:rsidR="00D2495E" w:rsidRDefault="00D2495E" w:rsidP="00D2495E">
      <w:pPr>
        <w:pStyle w:val="BodyText"/>
        <w:spacing w:before="92"/>
        <w:ind w:left="140" w:right="138"/>
        <w:jc w:val="both"/>
      </w:pPr>
      <w:r>
        <w:t>State OWN FORCES if a Sub-Contractor is not required for any of the trades listed; otherwise name work type and name of Sub-Contractor proposed to be</w:t>
      </w:r>
      <w:r>
        <w:rPr>
          <w:spacing w:val="-13"/>
        </w:rPr>
        <w:t xml:space="preserve"> </w:t>
      </w:r>
      <w:r>
        <w:t>used.</w:t>
      </w:r>
    </w:p>
    <w:p w:rsidR="00D2495E" w:rsidRDefault="00D2495E" w:rsidP="00D2495E">
      <w:pPr>
        <w:pStyle w:val="BodyText"/>
      </w:pPr>
    </w:p>
    <w:p w:rsidR="00D2495E" w:rsidRDefault="00D2495E" w:rsidP="00D2495E">
      <w:pPr>
        <w:pStyle w:val="BodyText"/>
        <w:ind w:left="140" w:right="137"/>
        <w:jc w:val="both"/>
      </w:pPr>
      <w:r>
        <w:t>The Town reserves the right to approve all proposed Sub-Contractors and where the Town objects to the use of any proposed Sub-Contractor, the Bidder shall use another Sub-contractor acceptable to the Town. Any proposed changes to the approved list of Sub-Contractors subsequent to Contract Award shall be subject to the approval of the Town.</w:t>
      </w:r>
    </w:p>
    <w:p w:rsidR="00D2495E" w:rsidRDefault="00D2495E" w:rsidP="00D2495E">
      <w:pPr>
        <w:pStyle w:val="BodyText"/>
      </w:pPr>
    </w:p>
    <w:p w:rsidR="00D2495E" w:rsidRDefault="00D2495E" w:rsidP="00D2495E">
      <w:pPr>
        <w:pStyle w:val="BodyText"/>
        <w:ind w:left="140" w:right="138"/>
        <w:jc w:val="both"/>
      </w:pPr>
      <w:r>
        <w:t>The awarded Bidder may be required to produce schedule of references for all or any proposed Sub-Contractors.</w:t>
      </w:r>
    </w:p>
    <w:p w:rsidR="00D2495E" w:rsidRDefault="00D2495E" w:rsidP="00D2495E">
      <w:pPr>
        <w:pStyle w:val="BodyText"/>
        <w:spacing w:before="10"/>
        <w:rPr>
          <w:sz w:val="21"/>
        </w:rPr>
      </w:pPr>
    </w:p>
    <w:p w:rsidR="00D2495E" w:rsidRDefault="00D2495E" w:rsidP="00D2495E">
      <w:pPr>
        <w:pStyle w:val="BodyText"/>
        <w:ind w:left="140" w:right="137"/>
        <w:jc w:val="both"/>
      </w:pPr>
      <w:r>
        <w:t>The Awarded Bidder shall only use those Sub-Contractors approved by the Town and shall be held fully responsible to the Town for the acts and omissions of its Sub-Contractors.</w:t>
      </w:r>
    </w:p>
    <w:p w:rsidR="00D2495E" w:rsidRDefault="00D2495E" w:rsidP="00D2495E">
      <w:pPr>
        <w:pStyle w:val="BodyText"/>
        <w:spacing w:before="2"/>
      </w:pP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39"/>
        <w:gridCol w:w="3312"/>
        <w:gridCol w:w="3029"/>
      </w:tblGrid>
      <w:tr w:rsidR="00D2495E" w:rsidTr="000E2544">
        <w:trPr>
          <w:trHeight w:hRule="exact" w:val="788"/>
        </w:trPr>
        <w:tc>
          <w:tcPr>
            <w:tcW w:w="2839" w:type="dxa"/>
          </w:tcPr>
          <w:p w:rsidR="00D2495E" w:rsidRDefault="00D2495E" w:rsidP="000E2544">
            <w:pPr>
              <w:pStyle w:val="TableParagraph"/>
              <w:ind w:left="0"/>
            </w:pPr>
          </w:p>
          <w:p w:rsidR="00D2495E" w:rsidRDefault="00D2495E" w:rsidP="000E2544">
            <w:pPr>
              <w:pStyle w:val="TableParagraph"/>
              <w:ind w:left="558"/>
              <w:rPr>
                <w:b/>
              </w:rPr>
            </w:pPr>
            <w:r>
              <w:rPr>
                <w:b/>
              </w:rPr>
              <w:t>TYPE OF WORK</w:t>
            </w:r>
          </w:p>
        </w:tc>
        <w:tc>
          <w:tcPr>
            <w:tcW w:w="3312" w:type="dxa"/>
          </w:tcPr>
          <w:p w:rsidR="00D2495E" w:rsidRDefault="00D2495E" w:rsidP="000E2544">
            <w:pPr>
              <w:pStyle w:val="TableParagraph"/>
              <w:ind w:left="0"/>
            </w:pPr>
          </w:p>
          <w:p w:rsidR="00D2495E" w:rsidRDefault="00D2495E" w:rsidP="000E2544">
            <w:pPr>
              <w:pStyle w:val="TableParagraph"/>
              <w:ind w:left="595"/>
              <w:rPr>
                <w:b/>
              </w:rPr>
            </w:pPr>
            <w:r>
              <w:rPr>
                <w:b/>
              </w:rPr>
              <w:t>SUB-CONTRACTOR</w:t>
            </w:r>
          </w:p>
        </w:tc>
        <w:tc>
          <w:tcPr>
            <w:tcW w:w="3029" w:type="dxa"/>
          </w:tcPr>
          <w:p w:rsidR="00D2495E" w:rsidRDefault="00D2495E" w:rsidP="000E2544">
            <w:pPr>
              <w:pStyle w:val="TableParagraph"/>
              <w:ind w:left="0"/>
            </w:pPr>
          </w:p>
          <w:p w:rsidR="00D2495E" w:rsidRDefault="00D2495E" w:rsidP="000E2544">
            <w:pPr>
              <w:pStyle w:val="TableParagraph"/>
              <w:ind w:left="1018" w:right="476" w:hanging="519"/>
              <w:rPr>
                <w:b/>
              </w:rPr>
            </w:pPr>
            <w:r>
              <w:rPr>
                <w:b/>
              </w:rPr>
              <w:t>CONTACT NAME &amp; NUMBER</w:t>
            </w:r>
          </w:p>
        </w:tc>
      </w:tr>
      <w:tr w:rsidR="00D2495E" w:rsidTr="000E2544">
        <w:trPr>
          <w:trHeight w:hRule="exact" w:val="780"/>
        </w:trPr>
        <w:tc>
          <w:tcPr>
            <w:tcW w:w="2839" w:type="dxa"/>
            <w:tcBorders>
              <w:bottom w:val="single" w:sz="4" w:space="0" w:color="000000"/>
              <w:right w:val="single" w:sz="4" w:space="0" w:color="000000"/>
            </w:tcBorders>
          </w:tcPr>
          <w:p w:rsidR="00D2495E" w:rsidRDefault="00D2495E" w:rsidP="000E2544"/>
        </w:tc>
        <w:tc>
          <w:tcPr>
            <w:tcW w:w="3312" w:type="dxa"/>
            <w:tcBorders>
              <w:left w:val="single" w:sz="4" w:space="0" w:color="000000"/>
              <w:bottom w:val="single" w:sz="4" w:space="0" w:color="000000"/>
              <w:right w:val="single" w:sz="4" w:space="0" w:color="000000"/>
            </w:tcBorders>
          </w:tcPr>
          <w:p w:rsidR="00D2495E" w:rsidRDefault="00D2495E" w:rsidP="000E2544"/>
        </w:tc>
        <w:tc>
          <w:tcPr>
            <w:tcW w:w="3029" w:type="dxa"/>
            <w:tcBorders>
              <w:left w:val="single" w:sz="4" w:space="0" w:color="000000"/>
              <w:bottom w:val="single" w:sz="4" w:space="0" w:color="000000"/>
            </w:tcBorders>
          </w:tcPr>
          <w:p w:rsidR="00D2495E" w:rsidRDefault="00D2495E" w:rsidP="000E2544"/>
        </w:tc>
      </w:tr>
      <w:tr w:rsidR="00D2495E" w:rsidTr="000E2544">
        <w:trPr>
          <w:trHeight w:hRule="exact" w:val="769"/>
        </w:trPr>
        <w:tc>
          <w:tcPr>
            <w:tcW w:w="2839" w:type="dxa"/>
            <w:tcBorders>
              <w:top w:val="single" w:sz="4" w:space="0" w:color="000000"/>
              <w:bottom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bottom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bottom w:val="single" w:sz="4" w:space="0" w:color="000000"/>
            </w:tcBorders>
          </w:tcPr>
          <w:p w:rsidR="00D2495E" w:rsidRDefault="00D2495E" w:rsidP="000E2544"/>
        </w:tc>
      </w:tr>
      <w:tr w:rsidR="00D2495E" w:rsidTr="000E2544">
        <w:trPr>
          <w:trHeight w:hRule="exact" w:val="768"/>
        </w:trPr>
        <w:tc>
          <w:tcPr>
            <w:tcW w:w="2839" w:type="dxa"/>
            <w:tcBorders>
              <w:top w:val="single" w:sz="4" w:space="0" w:color="000000"/>
              <w:bottom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bottom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bottom w:val="single" w:sz="4" w:space="0" w:color="000000"/>
            </w:tcBorders>
          </w:tcPr>
          <w:p w:rsidR="00D2495E" w:rsidRDefault="00D2495E" w:rsidP="000E2544"/>
        </w:tc>
      </w:tr>
      <w:tr w:rsidR="00D2495E" w:rsidTr="000E2544">
        <w:trPr>
          <w:trHeight w:hRule="exact" w:val="769"/>
        </w:trPr>
        <w:tc>
          <w:tcPr>
            <w:tcW w:w="2839" w:type="dxa"/>
            <w:tcBorders>
              <w:top w:val="single" w:sz="4" w:space="0" w:color="000000"/>
              <w:bottom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bottom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bottom w:val="single" w:sz="4" w:space="0" w:color="000000"/>
            </w:tcBorders>
          </w:tcPr>
          <w:p w:rsidR="00D2495E" w:rsidRDefault="00D2495E" w:rsidP="000E2544"/>
        </w:tc>
      </w:tr>
      <w:tr w:rsidR="00D2495E" w:rsidTr="000E2544">
        <w:trPr>
          <w:trHeight w:hRule="exact" w:val="769"/>
        </w:trPr>
        <w:tc>
          <w:tcPr>
            <w:tcW w:w="2839" w:type="dxa"/>
            <w:tcBorders>
              <w:top w:val="single" w:sz="4" w:space="0" w:color="000000"/>
              <w:bottom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bottom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bottom w:val="single" w:sz="4" w:space="0" w:color="000000"/>
            </w:tcBorders>
          </w:tcPr>
          <w:p w:rsidR="00D2495E" w:rsidRDefault="00D2495E" w:rsidP="000E2544"/>
        </w:tc>
      </w:tr>
      <w:tr w:rsidR="00D2495E" w:rsidTr="000E2544">
        <w:trPr>
          <w:trHeight w:hRule="exact" w:val="769"/>
        </w:trPr>
        <w:tc>
          <w:tcPr>
            <w:tcW w:w="2839" w:type="dxa"/>
            <w:tcBorders>
              <w:top w:val="single" w:sz="4" w:space="0" w:color="000000"/>
              <w:bottom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bottom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bottom w:val="single" w:sz="4" w:space="0" w:color="000000"/>
            </w:tcBorders>
          </w:tcPr>
          <w:p w:rsidR="00D2495E" w:rsidRDefault="00D2495E" w:rsidP="000E2544"/>
        </w:tc>
      </w:tr>
      <w:tr w:rsidR="00D2495E" w:rsidTr="000E2544">
        <w:trPr>
          <w:trHeight w:hRule="exact" w:val="768"/>
        </w:trPr>
        <w:tc>
          <w:tcPr>
            <w:tcW w:w="2839" w:type="dxa"/>
            <w:tcBorders>
              <w:top w:val="single" w:sz="4" w:space="0" w:color="000000"/>
              <w:bottom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bottom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bottom w:val="single" w:sz="4" w:space="0" w:color="000000"/>
            </w:tcBorders>
          </w:tcPr>
          <w:p w:rsidR="00D2495E" w:rsidRDefault="00D2495E" w:rsidP="000E2544"/>
        </w:tc>
      </w:tr>
      <w:tr w:rsidR="00D2495E" w:rsidTr="000E2544">
        <w:trPr>
          <w:trHeight w:hRule="exact" w:val="1033"/>
        </w:trPr>
        <w:tc>
          <w:tcPr>
            <w:tcW w:w="2839" w:type="dxa"/>
            <w:tcBorders>
              <w:top w:val="single" w:sz="4" w:space="0" w:color="000000"/>
              <w:right w:val="single" w:sz="4" w:space="0" w:color="000000"/>
            </w:tcBorders>
          </w:tcPr>
          <w:p w:rsidR="00D2495E" w:rsidRDefault="00D2495E" w:rsidP="000E2544"/>
        </w:tc>
        <w:tc>
          <w:tcPr>
            <w:tcW w:w="3312" w:type="dxa"/>
            <w:tcBorders>
              <w:top w:val="single" w:sz="4" w:space="0" w:color="000000"/>
              <w:left w:val="single" w:sz="4" w:space="0" w:color="000000"/>
              <w:right w:val="single" w:sz="4" w:space="0" w:color="000000"/>
            </w:tcBorders>
          </w:tcPr>
          <w:p w:rsidR="00D2495E" w:rsidRDefault="00D2495E" w:rsidP="000E2544"/>
        </w:tc>
        <w:tc>
          <w:tcPr>
            <w:tcW w:w="3029" w:type="dxa"/>
            <w:tcBorders>
              <w:top w:val="single" w:sz="4" w:space="0" w:color="000000"/>
              <w:left w:val="single" w:sz="4" w:space="0" w:color="000000"/>
            </w:tcBorders>
          </w:tcPr>
          <w:p w:rsidR="00D2495E" w:rsidRDefault="00D2495E" w:rsidP="000E2544"/>
        </w:tc>
      </w:tr>
    </w:tbl>
    <w:p w:rsidR="00D2495E" w:rsidRDefault="00D2495E" w:rsidP="00D2495E">
      <w:pPr>
        <w:sectPr w:rsidR="00D2495E" w:rsidSect="002B0939">
          <w:headerReference w:type="default" r:id="rId19"/>
          <w:footerReference w:type="default" r:id="rId20"/>
          <w:pgSz w:w="12240" w:h="15840"/>
          <w:pgMar w:top="600" w:right="940" w:bottom="1060" w:left="1300" w:header="366" w:footer="1107" w:gutter="0"/>
          <w:pgNumType w:start="30"/>
          <w:cols w:space="720"/>
        </w:sectPr>
      </w:pPr>
    </w:p>
    <w:p w:rsidR="00D2495E" w:rsidRDefault="00D2495E" w:rsidP="00D2495E">
      <w:pPr>
        <w:spacing w:before="107"/>
        <w:ind w:left="3389" w:right="3407"/>
        <w:jc w:val="center"/>
        <w:rPr>
          <w:b/>
        </w:rPr>
      </w:pPr>
      <w:r>
        <w:rPr>
          <w:b/>
          <w:u w:val="thick"/>
        </w:rPr>
        <w:lastRenderedPageBreak/>
        <w:t>SCHEDULE III</w:t>
      </w:r>
    </w:p>
    <w:p w:rsidR="00D2495E" w:rsidRDefault="00D2495E" w:rsidP="00D2495E">
      <w:pPr>
        <w:spacing w:before="1"/>
        <w:ind w:left="3390" w:right="3407"/>
        <w:jc w:val="center"/>
        <w:rPr>
          <w:b/>
        </w:rPr>
      </w:pPr>
      <w:r>
        <w:rPr>
          <w:b/>
          <w:u w:val="thick"/>
        </w:rPr>
        <w:t>ABILITY AND EXPERIENCE FORM</w:t>
      </w:r>
    </w:p>
    <w:p w:rsidR="00D2495E" w:rsidRDefault="00D2495E" w:rsidP="00D2495E">
      <w:pPr>
        <w:pStyle w:val="BodyText"/>
        <w:rPr>
          <w:b/>
          <w:sz w:val="20"/>
        </w:rPr>
      </w:pPr>
    </w:p>
    <w:p w:rsidR="00D2495E" w:rsidRPr="00B9584A" w:rsidRDefault="00D2495E" w:rsidP="00D2495E">
      <w:pPr>
        <w:pStyle w:val="BodyText"/>
        <w:ind w:left="340" w:right="358" w:hanging="1"/>
        <w:jc w:val="both"/>
        <w:rPr>
          <w:sz w:val="24"/>
        </w:rPr>
      </w:pPr>
      <w:r>
        <w:t xml:space="preserve">The Bidder shall provide below five (5) separate Customers </w:t>
      </w:r>
      <w:r>
        <w:rPr>
          <w:b/>
        </w:rPr>
        <w:t xml:space="preserve">other than the Town </w:t>
      </w:r>
      <w:r>
        <w:t xml:space="preserve">having purchased a similar size and design of goods and/or services as specified herein for a previous three (3) </w:t>
      </w:r>
      <w:r w:rsidRPr="00B9584A">
        <w:t>year period from the issuance of this document.</w:t>
      </w:r>
      <w:r w:rsidRPr="00B9584A">
        <w:rPr>
          <w:sz w:val="24"/>
        </w:rPr>
        <w:t xml:space="preserve"> </w:t>
      </w:r>
    </w:p>
    <w:p w:rsidR="00D2495E" w:rsidRPr="00B9584A" w:rsidRDefault="00D2495E" w:rsidP="00D2495E">
      <w:pPr>
        <w:pStyle w:val="BodyText"/>
        <w:ind w:left="340" w:right="358" w:hanging="1"/>
        <w:jc w:val="both"/>
        <w:rPr>
          <w:sz w:val="24"/>
        </w:rPr>
      </w:pPr>
    </w:p>
    <w:p w:rsidR="00D2495E" w:rsidRPr="00B9584A" w:rsidRDefault="00D2495E" w:rsidP="00D2495E">
      <w:r w:rsidRPr="00B9584A">
        <w:t>Each Reference must include:</w:t>
      </w:r>
    </w:p>
    <w:p w:rsidR="00D2495E" w:rsidRPr="00B9584A" w:rsidRDefault="00D2495E" w:rsidP="00D2495E">
      <w:pPr>
        <w:pStyle w:val="ListParagraph"/>
        <w:keepNext/>
        <w:keepLines/>
        <w:widowControl/>
        <w:numPr>
          <w:ilvl w:val="0"/>
          <w:numId w:val="26"/>
        </w:numPr>
        <w:autoSpaceDE/>
        <w:autoSpaceDN/>
        <w:spacing w:before="40"/>
        <w:contextualSpacing/>
        <w:outlineLvl w:val="2"/>
      </w:pPr>
      <w:r w:rsidRPr="00B9584A">
        <w:t xml:space="preserve">Contact information for validation </w:t>
      </w:r>
    </w:p>
    <w:p w:rsidR="00D2495E" w:rsidRPr="00B9584A" w:rsidRDefault="00D2495E" w:rsidP="00D2495E">
      <w:pPr>
        <w:pStyle w:val="ListParagraph"/>
        <w:keepNext/>
        <w:keepLines/>
        <w:widowControl/>
        <w:numPr>
          <w:ilvl w:val="0"/>
          <w:numId w:val="26"/>
        </w:numPr>
        <w:autoSpaceDE/>
        <w:autoSpaceDN/>
        <w:spacing w:before="40"/>
        <w:contextualSpacing/>
        <w:outlineLvl w:val="2"/>
      </w:pPr>
      <w:r w:rsidRPr="00B9584A">
        <w:t>Site Location</w:t>
      </w:r>
    </w:p>
    <w:p w:rsidR="00D2495E" w:rsidRPr="00B9584A" w:rsidRDefault="00D2495E" w:rsidP="00D2495E">
      <w:pPr>
        <w:pStyle w:val="ListParagraph"/>
        <w:keepNext/>
        <w:keepLines/>
        <w:widowControl/>
        <w:numPr>
          <w:ilvl w:val="0"/>
          <w:numId w:val="26"/>
        </w:numPr>
        <w:autoSpaceDE/>
        <w:autoSpaceDN/>
        <w:spacing w:before="40"/>
        <w:contextualSpacing/>
        <w:outlineLvl w:val="2"/>
      </w:pPr>
      <w:r w:rsidRPr="00B9584A">
        <w:t>Model Number of unit installed</w:t>
      </w:r>
    </w:p>
    <w:p w:rsidR="00D2495E" w:rsidRPr="00B9584A" w:rsidRDefault="00D2495E" w:rsidP="00D2495E">
      <w:pPr>
        <w:pStyle w:val="ListParagraph"/>
        <w:keepNext/>
        <w:keepLines/>
        <w:widowControl/>
        <w:numPr>
          <w:ilvl w:val="0"/>
          <w:numId w:val="26"/>
        </w:numPr>
        <w:autoSpaceDE/>
        <w:autoSpaceDN/>
        <w:spacing w:before="40"/>
        <w:contextualSpacing/>
        <w:outlineLvl w:val="2"/>
      </w:pPr>
      <w:r w:rsidRPr="00B9584A">
        <w:t>Year of the installation</w:t>
      </w:r>
    </w:p>
    <w:p w:rsidR="00D2495E" w:rsidRPr="00B9584A" w:rsidRDefault="00D2495E" w:rsidP="00D2495E"/>
    <w:tbl>
      <w:tblPr>
        <w:tblStyle w:val="TableGrid"/>
        <w:tblW w:w="10874" w:type="dxa"/>
        <w:tblInd w:w="-745" w:type="dxa"/>
        <w:tblLook w:val="04A0" w:firstRow="1" w:lastRow="0" w:firstColumn="1" w:lastColumn="0" w:noHBand="0" w:noVBand="1"/>
      </w:tblPr>
      <w:tblGrid>
        <w:gridCol w:w="1137"/>
        <w:gridCol w:w="2487"/>
        <w:gridCol w:w="2119"/>
        <w:gridCol w:w="2056"/>
        <w:gridCol w:w="1701"/>
        <w:gridCol w:w="1374"/>
      </w:tblGrid>
      <w:tr w:rsidR="00D2495E" w:rsidRPr="00B9584A" w:rsidTr="000E2544">
        <w:trPr>
          <w:trHeight w:val="316"/>
        </w:trPr>
        <w:tc>
          <w:tcPr>
            <w:tcW w:w="1137" w:type="dxa"/>
            <w:shd w:val="clear" w:color="auto" w:fill="D9D9D9" w:themeFill="background1" w:themeFillShade="D9"/>
          </w:tcPr>
          <w:p w:rsidR="00D2495E" w:rsidRPr="00B9584A" w:rsidRDefault="00D2495E" w:rsidP="000E2544">
            <w:pPr>
              <w:jc w:val="center"/>
            </w:pPr>
            <w:r w:rsidRPr="00B9584A">
              <w:t>Number</w:t>
            </w:r>
          </w:p>
        </w:tc>
        <w:tc>
          <w:tcPr>
            <w:tcW w:w="2487" w:type="dxa"/>
            <w:shd w:val="clear" w:color="auto" w:fill="D9D9D9" w:themeFill="background1" w:themeFillShade="D9"/>
          </w:tcPr>
          <w:p w:rsidR="00D2495E" w:rsidRPr="00B9584A" w:rsidRDefault="00D2495E" w:rsidP="000E2544">
            <w:pPr>
              <w:jc w:val="center"/>
            </w:pPr>
            <w:r w:rsidRPr="00B9584A">
              <w:t>Contact Name</w:t>
            </w:r>
          </w:p>
        </w:tc>
        <w:tc>
          <w:tcPr>
            <w:tcW w:w="2119" w:type="dxa"/>
            <w:shd w:val="clear" w:color="auto" w:fill="D9D9D9" w:themeFill="background1" w:themeFillShade="D9"/>
          </w:tcPr>
          <w:p w:rsidR="00D2495E" w:rsidRPr="00B9584A" w:rsidRDefault="00D2495E" w:rsidP="000E2544">
            <w:pPr>
              <w:jc w:val="center"/>
            </w:pPr>
            <w:r w:rsidRPr="00B9584A">
              <w:t>Contact Phone</w:t>
            </w:r>
          </w:p>
        </w:tc>
        <w:tc>
          <w:tcPr>
            <w:tcW w:w="2056" w:type="dxa"/>
            <w:shd w:val="clear" w:color="auto" w:fill="D9D9D9" w:themeFill="background1" w:themeFillShade="D9"/>
          </w:tcPr>
          <w:p w:rsidR="00D2495E" w:rsidRPr="00B9584A" w:rsidRDefault="00D2495E" w:rsidP="000E2544">
            <w:pPr>
              <w:jc w:val="center"/>
            </w:pPr>
            <w:r w:rsidRPr="00B9584A">
              <w:t>Site Location</w:t>
            </w:r>
          </w:p>
        </w:tc>
        <w:tc>
          <w:tcPr>
            <w:tcW w:w="1701" w:type="dxa"/>
            <w:shd w:val="clear" w:color="auto" w:fill="D9D9D9" w:themeFill="background1" w:themeFillShade="D9"/>
          </w:tcPr>
          <w:p w:rsidR="00D2495E" w:rsidRPr="00B9584A" w:rsidRDefault="00D2495E" w:rsidP="000E2544">
            <w:pPr>
              <w:jc w:val="center"/>
            </w:pPr>
            <w:r w:rsidRPr="00B9584A">
              <w:t>Model</w:t>
            </w:r>
          </w:p>
        </w:tc>
        <w:tc>
          <w:tcPr>
            <w:tcW w:w="1374" w:type="dxa"/>
            <w:shd w:val="clear" w:color="auto" w:fill="D9D9D9" w:themeFill="background1" w:themeFillShade="D9"/>
          </w:tcPr>
          <w:p w:rsidR="00D2495E" w:rsidRPr="00B9584A" w:rsidRDefault="00D2495E" w:rsidP="000E2544">
            <w:pPr>
              <w:jc w:val="center"/>
            </w:pPr>
            <w:r w:rsidRPr="00B9584A">
              <w:t>Year</w:t>
            </w:r>
          </w:p>
        </w:tc>
      </w:tr>
      <w:tr w:rsidR="00D2495E" w:rsidRPr="00B9584A" w:rsidTr="000E2544">
        <w:trPr>
          <w:trHeight w:val="631"/>
        </w:trPr>
        <w:tc>
          <w:tcPr>
            <w:tcW w:w="1137" w:type="dxa"/>
          </w:tcPr>
          <w:p w:rsidR="00D2495E" w:rsidRPr="00B9584A" w:rsidRDefault="00D2495E" w:rsidP="000E2544">
            <w:pPr>
              <w:jc w:val="center"/>
            </w:pPr>
            <w:r w:rsidRPr="00B9584A">
              <w:t>1</w:t>
            </w:r>
          </w:p>
        </w:tc>
        <w:tc>
          <w:tcPr>
            <w:tcW w:w="2487" w:type="dxa"/>
          </w:tcPr>
          <w:p w:rsidR="00D2495E" w:rsidRPr="00B9584A" w:rsidRDefault="00D2495E" w:rsidP="000E2544"/>
          <w:p w:rsidR="00D2495E" w:rsidRPr="00B9584A" w:rsidRDefault="00D2495E" w:rsidP="000E2544"/>
        </w:tc>
        <w:tc>
          <w:tcPr>
            <w:tcW w:w="2119" w:type="dxa"/>
          </w:tcPr>
          <w:p w:rsidR="00D2495E" w:rsidRPr="00B9584A" w:rsidRDefault="00D2495E" w:rsidP="000E2544"/>
        </w:tc>
        <w:tc>
          <w:tcPr>
            <w:tcW w:w="2056" w:type="dxa"/>
          </w:tcPr>
          <w:p w:rsidR="00D2495E" w:rsidRPr="00B9584A" w:rsidRDefault="00D2495E" w:rsidP="000E2544"/>
        </w:tc>
        <w:tc>
          <w:tcPr>
            <w:tcW w:w="1701" w:type="dxa"/>
          </w:tcPr>
          <w:p w:rsidR="00D2495E" w:rsidRPr="00B9584A" w:rsidRDefault="00D2495E" w:rsidP="000E2544"/>
        </w:tc>
        <w:tc>
          <w:tcPr>
            <w:tcW w:w="1374" w:type="dxa"/>
          </w:tcPr>
          <w:p w:rsidR="00D2495E" w:rsidRPr="00B9584A" w:rsidRDefault="00D2495E" w:rsidP="000E2544"/>
        </w:tc>
      </w:tr>
      <w:tr w:rsidR="00D2495E" w:rsidRPr="00B9584A" w:rsidTr="000E2544">
        <w:trPr>
          <w:trHeight w:val="631"/>
        </w:trPr>
        <w:tc>
          <w:tcPr>
            <w:tcW w:w="1137" w:type="dxa"/>
          </w:tcPr>
          <w:p w:rsidR="00D2495E" w:rsidRPr="00B9584A" w:rsidRDefault="00D2495E" w:rsidP="000E2544">
            <w:pPr>
              <w:jc w:val="center"/>
            </w:pPr>
            <w:r w:rsidRPr="00B9584A">
              <w:t>2</w:t>
            </w:r>
          </w:p>
        </w:tc>
        <w:tc>
          <w:tcPr>
            <w:tcW w:w="2487" w:type="dxa"/>
          </w:tcPr>
          <w:p w:rsidR="00D2495E" w:rsidRPr="00B9584A" w:rsidRDefault="00D2495E" w:rsidP="000E2544"/>
          <w:p w:rsidR="00D2495E" w:rsidRPr="00B9584A" w:rsidRDefault="00D2495E" w:rsidP="000E2544"/>
        </w:tc>
        <w:tc>
          <w:tcPr>
            <w:tcW w:w="2119" w:type="dxa"/>
          </w:tcPr>
          <w:p w:rsidR="00D2495E" w:rsidRPr="00B9584A" w:rsidRDefault="00D2495E" w:rsidP="000E2544"/>
        </w:tc>
        <w:tc>
          <w:tcPr>
            <w:tcW w:w="2056" w:type="dxa"/>
          </w:tcPr>
          <w:p w:rsidR="00D2495E" w:rsidRPr="00B9584A" w:rsidRDefault="00D2495E" w:rsidP="000E2544"/>
        </w:tc>
        <w:tc>
          <w:tcPr>
            <w:tcW w:w="1701" w:type="dxa"/>
          </w:tcPr>
          <w:p w:rsidR="00D2495E" w:rsidRPr="00B9584A" w:rsidRDefault="00D2495E" w:rsidP="000E2544"/>
        </w:tc>
        <w:tc>
          <w:tcPr>
            <w:tcW w:w="1374" w:type="dxa"/>
          </w:tcPr>
          <w:p w:rsidR="00D2495E" w:rsidRPr="00B9584A" w:rsidRDefault="00D2495E" w:rsidP="000E2544"/>
        </w:tc>
      </w:tr>
      <w:tr w:rsidR="00D2495E" w:rsidRPr="00B9584A" w:rsidTr="000E2544">
        <w:trPr>
          <w:trHeight w:val="631"/>
        </w:trPr>
        <w:tc>
          <w:tcPr>
            <w:tcW w:w="1137" w:type="dxa"/>
          </w:tcPr>
          <w:p w:rsidR="00D2495E" w:rsidRPr="00B9584A" w:rsidRDefault="00D2495E" w:rsidP="000E2544">
            <w:pPr>
              <w:jc w:val="center"/>
            </w:pPr>
            <w:r w:rsidRPr="00B9584A">
              <w:t>3</w:t>
            </w:r>
          </w:p>
        </w:tc>
        <w:tc>
          <w:tcPr>
            <w:tcW w:w="2487" w:type="dxa"/>
          </w:tcPr>
          <w:p w:rsidR="00D2495E" w:rsidRPr="00B9584A" w:rsidRDefault="00D2495E" w:rsidP="000E2544"/>
          <w:p w:rsidR="00D2495E" w:rsidRPr="00B9584A" w:rsidRDefault="00D2495E" w:rsidP="000E2544"/>
        </w:tc>
        <w:tc>
          <w:tcPr>
            <w:tcW w:w="2119" w:type="dxa"/>
          </w:tcPr>
          <w:p w:rsidR="00D2495E" w:rsidRPr="00B9584A" w:rsidRDefault="00D2495E" w:rsidP="000E2544"/>
        </w:tc>
        <w:tc>
          <w:tcPr>
            <w:tcW w:w="2056" w:type="dxa"/>
          </w:tcPr>
          <w:p w:rsidR="00D2495E" w:rsidRPr="00B9584A" w:rsidRDefault="00D2495E" w:rsidP="000E2544"/>
        </w:tc>
        <w:tc>
          <w:tcPr>
            <w:tcW w:w="1701" w:type="dxa"/>
          </w:tcPr>
          <w:p w:rsidR="00D2495E" w:rsidRPr="00B9584A" w:rsidRDefault="00D2495E" w:rsidP="000E2544"/>
        </w:tc>
        <w:tc>
          <w:tcPr>
            <w:tcW w:w="1374" w:type="dxa"/>
          </w:tcPr>
          <w:p w:rsidR="00D2495E" w:rsidRPr="00B9584A" w:rsidRDefault="00D2495E" w:rsidP="000E2544"/>
        </w:tc>
      </w:tr>
      <w:tr w:rsidR="00D2495E" w:rsidRPr="00B9584A" w:rsidTr="000E2544">
        <w:trPr>
          <w:trHeight w:val="631"/>
        </w:trPr>
        <w:tc>
          <w:tcPr>
            <w:tcW w:w="1137" w:type="dxa"/>
          </w:tcPr>
          <w:p w:rsidR="00D2495E" w:rsidRPr="00B9584A" w:rsidRDefault="00D2495E" w:rsidP="000E2544">
            <w:pPr>
              <w:jc w:val="center"/>
            </w:pPr>
            <w:r w:rsidRPr="00B9584A">
              <w:t>4</w:t>
            </w:r>
          </w:p>
        </w:tc>
        <w:tc>
          <w:tcPr>
            <w:tcW w:w="2487" w:type="dxa"/>
          </w:tcPr>
          <w:p w:rsidR="00D2495E" w:rsidRPr="00B9584A" w:rsidRDefault="00D2495E" w:rsidP="000E2544"/>
          <w:p w:rsidR="00D2495E" w:rsidRPr="00B9584A" w:rsidRDefault="00D2495E" w:rsidP="000E2544"/>
        </w:tc>
        <w:tc>
          <w:tcPr>
            <w:tcW w:w="2119" w:type="dxa"/>
          </w:tcPr>
          <w:p w:rsidR="00D2495E" w:rsidRPr="00B9584A" w:rsidRDefault="00D2495E" w:rsidP="000E2544"/>
        </w:tc>
        <w:tc>
          <w:tcPr>
            <w:tcW w:w="2056" w:type="dxa"/>
          </w:tcPr>
          <w:p w:rsidR="00D2495E" w:rsidRPr="00B9584A" w:rsidRDefault="00D2495E" w:rsidP="000E2544"/>
        </w:tc>
        <w:tc>
          <w:tcPr>
            <w:tcW w:w="1701" w:type="dxa"/>
          </w:tcPr>
          <w:p w:rsidR="00D2495E" w:rsidRPr="00B9584A" w:rsidRDefault="00D2495E" w:rsidP="000E2544"/>
        </w:tc>
        <w:tc>
          <w:tcPr>
            <w:tcW w:w="1374" w:type="dxa"/>
          </w:tcPr>
          <w:p w:rsidR="00D2495E" w:rsidRPr="00B9584A" w:rsidRDefault="00D2495E" w:rsidP="000E2544"/>
        </w:tc>
      </w:tr>
      <w:tr w:rsidR="00D2495E" w:rsidRPr="00B9584A" w:rsidTr="000E2544">
        <w:trPr>
          <w:trHeight w:val="654"/>
        </w:trPr>
        <w:tc>
          <w:tcPr>
            <w:tcW w:w="1137" w:type="dxa"/>
          </w:tcPr>
          <w:p w:rsidR="00D2495E" w:rsidRPr="00B9584A" w:rsidRDefault="00D2495E" w:rsidP="000E2544">
            <w:pPr>
              <w:jc w:val="center"/>
              <w:rPr>
                <w:sz w:val="24"/>
                <w:szCs w:val="24"/>
              </w:rPr>
            </w:pPr>
            <w:r w:rsidRPr="00B9584A">
              <w:rPr>
                <w:sz w:val="24"/>
                <w:szCs w:val="24"/>
              </w:rPr>
              <w:t>5</w:t>
            </w:r>
          </w:p>
        </w:tc>
        <w:tc>
          <w:tcPr>
            <w:tcW w:w="2487" w:type="dxa"/>
          </w:tcPr>
          <w:p w:rsidR="00D2495E" w:rsidRPr="00B9584A" w:rsidRDefault="00D2495E" w:rsidP="000E2544">
            <w:pPr>
              <w:rPr>
                <w:sz w:val="24"/>
                <w:szCs w:val="24"/>
              </w:rPr>
            </w:pPr>
          </w:p>
          <w:p w:rsidR="00D2495E" w:rsidRPr="00B9584A" w:rsidRDefault="00D2495E" w:rsidP="000E2544">
            <w:pPr>
              <w:rPr>
                <w:sz w:val="24"/>
                <w:szCs w:val="24"/>
              </w:rPr>
            </w:pPr>
          </w:p>
        </w:tc>
        <w:tc>
          <w:tcPr>
            <w:tcW w:w="2119" w:type="dxa"/>
          </w:tcPr>
          <w:p w:rsidR="00D2495E" w:rsidRPr="00B9584A" w:rsidRDefault="00D2495E" w:rsidP="000E2544">
            <w:pPr>
              <w:rPr>
                <w:sz w:val="24"/>
                <w:szCs w:val="24"/>
              </w:rPr>
            </w:pPr>
          </w:p>
        </w:tc>
        <w:tc>
          <w:tcPr>
            <w:tcW w:w="2056" w:type="dxa"/>
          </w:tcPr>
          <w:p w:rsidR="00D2495E" w:rsidRPr="00B9584A" w:rsidRDefault="00D2495E" w:rsidP="000E2544">
            <w:pPr>
              <w:rPr>
                <w:sz w:val="24"/>
                <w:szCs w:val="24"/>
              </w:rPr>
            </w:pPr>
          </w:p>
        </w:tc>
        <w:tc>
          <w:tcPr>
            <w:tcW w:w="1701" w:type="dxa"/>
          </w:tcPr>
          <w:p w:rsidR="00D2495E" w:rsidRPr="00B9584A" w:rsidRDefault="00D2495E" w:rsidP="000E2544">
            <w:pPr>
              <w:rPr>
                <w:sz w:val="24"/>
                <w:szCs w:val="24"/>
              </w:rPr>
            </w:pPr>
          </w:p>
        </w:tc>
        <w:tc>
          <w:tcPr>
            <w:tcW w:w="1374" w:type="dxa"/>
          </w:tcPr>
          <w:p w:rsidR="00D2495E" w:rsidRPr="00B9584A" w:rsidRDefault="00D2495E" w:rsidP="000E2544">
            <w:pPr>
              <w:rPr>
                <w:sz w:val="24"/>
                <w:szCs w:val="24"/>
              </w:rPr>
            </w:pPr>
          </w:p>
        </w:tc>
      </w:tr>
    </w:tbl>
    <w:p w:rsidR="00D2495E" w:rsidRDefault="00D2495E" w:rsidP="00D2495E">
      <w:pPr>
        <w:jc w:val="both"/>
        <w:rPr>
          <w:b/>
          <w:sz w:val="24"/>
          <w:szCs w:val="24"/>
        </w:rPr>
      </w:pPr>
    </w:p>
    <w:p w:rsidR="00D2495E" w:rsidRPr="00B9584A" w:rsidRDefault="00D2495E" w:rsidP="00D2495E">
      <w:pPr>
        <w:jc w:val="both"/>
        <w:rPr>
          <w:b/>
          <w:sz w:val="24"/>
          <w:szCs w:val="24"/>
        </w:rPr>
      </w:pPr>
      <w:r w:rsidRPr="00B9584A">
        <w:rPr>
          <w:b/>
          <w:sz w:val="24"/>
          <w:szCs w:val="24"/>
        </w:rPr>
        <w:t>This will be used to verify that the contractor h</w:t>
      </w:r>
      <w:r>
        <w:rPr>
          <w:b/>
          <w:sz w:val="24"/>
          <w:szCs w:val="24"/>
        </w:rPr>
        <w:t>as completed a minimum of 5</w:t>
      </w:r>
      <w:r w:rsidRPr="00B9584A">
        <w:rPr>
          <w:b/>
          <w:sz w:val="24"/>
          <w:szCs w:val="24"/>
        </w:rPr>
        <w:t xml:space="preserve"> installations of similar projects in the last 3 years.  If a </w:t>
      </w:r>
      <w:r>
        <w:rPr>
          <w:b/>
          <w:sz w:val="24"/>
          <w:szCs w:val="24"/>
        </w:rPr>
        <w:t>contractor fails to reference 5</w:t>
      </w:r>
      <w:r w:rsidRPr="00B9584A">
        <w:rPr>
          <w:b/>
          <w:sz w:val="24"/>
          <w:szCs w:val="24"/>
        </w:rPr>
        <w:t xml:space="preserve"> installations in the last 3 years their bid submittal will be rejected.</w:t>
      </w:r>
    </w:p>
    <w:p w:rsidR="00D2495E" w:rsidRPr="00B9584A" w:rsidRDefault="00D2495E" w:rsidP="00D2495E">
      <w:pPr>
        <w:rPr>
          <w:b/>
          <w:sz w:val="24"/>
          <w:szCs w:val="24"/>
          <w:highlight w:val="yellow"/>
        </w:rPr>
      </w:pPr>
    </w:p>
    <w:p w:rsidR="00D2495E" w:rsidRPr="00B9584A" w:rsidRDefault="00D2495E" w:rsidP="00D2495E">
      <w:pPr>
        <w:rPr>
          <w:b/>
          <w:sz w:val="24"/>
          <w:szCs w:val="24"/>
          <w:u w:val="single"/>
        </w:rPr>
      </w:pPr>
      <w:r w:rsidRPr="00B9584A">
        <w:rPr>
          <w:b/>
          <w:sz w:val="24"/>
          <w:szCs w:val="24"/>
        </w:rPr>
        <w:t>INCENTIVE CONFIRMATION</w:t>
      </w:r>
    </w:p>
    <w:p w:rsidR="00D2495E" w:rsidRPr="00B9584A" w:rsidRDefault="00D2495E" w:rsidP="00D2495E">
      <w:pPr>
        <w:pStyle w:val="Heading2"/>
        <w:ind w:left="576"/>
        <w:rPr>
          <w:b w:val="0"/>
          <w:szCs w:val="24"/>
        </w:rPr>
      </w:pPr>
    </w:p>
    <w:p w:rsidR="00D2495E" w:rsidRPr="00B9584A" w:rsidRDefault="00D2495E" w:rsidP="00D2495E">
      <w:pPr>
        <w:pStyle w:val="Default"/>
        <w:rPr>
          <w:rFonts w:ascii="Arial" w:hAnsi="Arial" w:cs="Arial"/>
        </w:rPr>
      </w:pPr>
      <w:r w:rsidRPr="00B9584A">
        <w:rPr>
          <w:rFonts w:ascii="Arial" w:hAnsi="Arial" w:cs="Arial"/>
        </w:rPr>
        <w:t>All document requirements below must be clearly marked and submitted along with the tender submission.</w:t>
      </w:r>
    </w:p>
    <w:p w:rsidR="00D2495E" w:rsidRPr="00B9584A" w:rsidRDefault="00D2495E" w:rsidP="00D2495E">
      <w:pPr>
        <w:pStyle w:val="Default"/>
        <w:numPr>
          <w:ilvl w:val="0"/>
          <w:numId w:val="29"/>
        </w:numPr>
        <w:rPr>
          <w:rFonts w:ascii="Arial" w:hAnsi="Arial" w:cs="Arial"/>
        </w:rPr>
      </w:pPr>
      <w:r w:rsidRPr="00B9584A">
        <w:rPr>
          <w:rFonts w:ascii="Arial" w:hAnsi="Arial" w:cs="Arial"/>
        </w:rPr>
        <w:t>Provide detailed engineered calculations to illustrate the kWh saved from converting systems.</w:t>
      </w:r>
    </w:p>
    <w:p w:rsidR="00D2495E" w:rsidRPr="00B9584A" w:rsidRDefault="00D2495E" w:rsidP="00D2495E">
      <w:pPr>
        <w:pStyle w:val="Default"/>
        <w:numPr>
          <w:ilvl w:val="0"/>
          <w:numId w:val="29"/>
        </w:numPr>
        <w:rPr>
          <w:rFonts w:ascii="Arial" w:hAnsi="Arial" w:cs="Arial"/>
        </w:rPr>
      </w:pPr>
      <w:r w:rsidRPr="00B9584A">
        <w:rPr>
          <w:rFonts w:ascii="Arial" w:hAnsi="Arial" w:cs="Arial"/>
        </w:rPr>
        <w:t>Provide application submittal service in house and cannot be outsourced to a 3</w:t>
      </w:r>
      <w:r w:rsidRPr="00B9584A">
        <w:rPr>
          <w:rFonts w:ascii="Arial" w:hAnsi="Arial" w:cs="Arial"/>
          <w:vertAlign w:val="superscript"/>
        </w:rPr>
        <w:t>rd</w:t>
      </w:r>
      <w:r w:rsidRPr="00B9584A">
        <w:rPr>
          <w:rFonts w:ascii="Arial" w:hAnsi="Arial" w:cs="Arial"/>
        </w:rPr>
        <w:t xml:space="preserve"> party.</w:t>
      </w:r>
    </w:p>
    <w:p w:rsidR="00D2495E" w:rsidRPr="00B9584A" w:rsidRDefault="00D2495E" w:rsidP="00D2495E">
      <w:pPr>
        <w:pStyle w:val="Default"/>
        <w:numPr>
          <w:ilvl w:val="0"/>
          <w:numId w:val="29"/>
        </w:numPr>
        <w:rPr>
          <w:rFonts w:ascii="Arial" w:hAnsi="Arial" w:cs="Arial"/>
        </w:rPr>
      </w:pPr>
      <w:r w:rsidRPr="00B9584A">
        <w:rPr>
          <w:rFonts w:ascii="Arial" w:hAnsi="Arial" w:cs="Arial"/>
        </w:rPr>
        <w:t>Provide potential pre-approval amount to be received from Ontario Power Authority for this install.</w:t>
      </w:r>
    </w:p>
    <w:p w:rsidR="00D2495E" w:rsidRPr="00B9584A" w:rsidRDefault="00D2495E" w:rsidP="00D2495E">
      <w:pPr>
        <w:pStyle w:val="Default"/>
        <w:ind w:left="720"/>
        <w:rPr>
          <w:rFonts w:ascii="Arial" w:hAnsi="Arial" w:cs="Arial"/>
        </w:rPr>
      </w:pPr>
    </w:p>
    <w:tbl>
      <w:tblPr>
        <w:tblStyle w:val="TableGrid"/>
        <w:tblW w:w="9003" w:type="dxa"/>
        <w:tblInd w:w="720" w:type="dxa"/>
        <w:tblLook w:val="04A0" w:firstRow="1" w:lastRow="0" w:firstColumn="1" w:lastColumn="0" w:noHBand="0" w:noVBand="1"/>
      </w:tblPr>
      <w:tblGrid>
        <w:gridCol w:w="1334"/>
        <w:gridCol w:w="4780"/>
        <w:gridCol w:w="2889"/>
      </w:tblGrid>
      <w:tr w:rsidR="00D2495E" w:rsidRPr="00B9584A" w:rsidTr="000E2544">
        <w:trPr>
          <w:trHeight w:val="533"/>
        </w:trPr>
        <w:tc>
          <w:tcPr>
            <w:tcW w:w="1334" w:type="dxa"/>
            <w:shd w:val="clear" w:color="auto" w:fill="D9D9D9" w:themeFill="background1" w:themeFillShade="D9"/>
          </w:tcPr>
          <w:p w:rsidR="00D2495E" w:rsidRPr="00B9584A" w:rsidRDefault="00D2495E" w:rsidP="000E2544">
            <w:pPr>
              <w:pStyle w:val="Default"/>
              <w:rPr>
                <w:rFonts w:ascii="Arial" w:hAnsi="Arial" w:cs="Arial"/>
                <w:b/>
              </w:rPr>
            </w:pPr>
            <w:r w:rsidRPr="00B9584A">
              <w:rPr>
                <w:rFonts w:ascii="Arial" w:hAnsi="Arial" w:cs="Arial"/>
                <w:b/>
              </w:rPr>
              <w:t>Task Number</w:t>
            </w:r>
          </w:p>
        </w:tc>
        <w:tc>
          <w:tcPr>
            <w:tcW w:w="4780" w:type="dxa"/>
            <w:shd w:val="clear" w:color="auto" w:fill="D9D9D9" w:themeFill="background1" w:themeFillShade="D9"/>
          </w:tcPr>
          <w:p w:rsidR="00D2495E" w:rsidRPr="00B9584A" w:rsidRDefault="00D2495E" w:rsidP="000E2544">
            <w:pPr>
              <w:pStyle w:val="Default"/>
              <w:jc w:val="center"/>
              <w:rPr>
                <w:rFonts w:ascii="Arial" w:hAnsi="Arial" w:cs="Arial"/>
                <w:b/>
              </w:rPr>
            </w:pPr>
            <w:r w:rsidRPr="00B9584A">
              <w:rPr>
                <w:rFonts w:ascii="Arial" w:hAnsi="Arial" w:cs="Arial"/>
                <w:b/>
              </w:rPr>
              <w:t>Task</w:t>
            </w:r>
          </w:p>
        </w:tc>
        <w:tc>
          <w:tcPr>
            <w:tcW w:w="2889" w:type="dxa"/>
            <w:shd w:val="clear" w:color="auto" w:fill="D9D9D9" w:themeFill="background1" w:themeFillShade="D9"/>
          </w:tcPr>
          <w:p w:rsidR="00D2495E" w:rsidRPr="00B9584A" w:rsidRDefault="00D2495E" w:rsidP="000E2544">
            <w:pPr>
              <w:pStyle w:val="Default"/>
              <w:rPr>
                <w:rFonts w:ascii="Arial" w:hAnsi="Arial" w:cs="Arial"/>
                <w:b/>
              </w:rPr>
            </w:pPr>
            <w:r w:rsidRPr="00B9584A">
              <w:rPr>
                <w:rFonts w:ascii="Arial" w:hAnsi="Arial" w:cs="Arial"/>
                <w:b/>
              </w:rPr>
              <w:t>Confirmation</w:t>
            </w:r>
          </w:p>
        </w:tc>
      </w:tr>
      <w:tr w:rsidR="00D2495E" w:rsidRPr="00B9584A" w:rsidTr="000E2544">
        <w:trPr>
          <w:trHeight w:val="1066"/>
        </w:trPr>
        <w:tc>
          <w:tcPr>
            <w:tcW w:w="1334" w:type="dxa"/>
          </w:tcPr>
          <w:p w:rsidR="00D2495E" w:rsidRPr="00B9584A" w:rsidRDefault="00D2495E" w:rsidP="000E2544">
            <w:pPr>
              <w:pStyle w:val="Default"/>
              <w:rPr>
                <w:rFonts w:ascii="Arial" w:hAnsi="Arial" w:cs="Arial"/>
              </w:rPr>
            </w:pPr>
            <w:r w:rsidRPr="00B9584A">
              <w:rPr>
                <w:rFonts w:ascii="Arial" w:hAnsi="Arial" w:cs="Arial"/>
              </w:rPr>
              <w:lastRenderedPageBreak/>
              <w:t>#1</w:t>
            </w:r>
          </w:p>
        </w:tc>
        <w:tc>
          <w:tcPr>
            <w:tcW w:w="4780" w:type="dxa"/>
          </w:tcPr>
          <w:p w:rsidR="00D2495E" w:rsidRPr="00B9584A" w:rsidRDefault="00D2495E" w:rsidP="000E2544">
            <w:pPr>
              <w:pStyle w:val="Default"/>
              <w:rPr>
                <w:rFonts w:ascii="Arial" w:hAnsi="Arial" w:cs="Arial"/>
              </w:rPr>
            </w:pPr>
            <w:r w:rsidRPr="00B9584A">
              <w:rPr>
                <w:rFonts w:ascii="Arial" w:hAnsi="Arial" w:cs="Arial"/>
              </w:rPr>
              <w:t>Did Contractor Provide Detailed Calculations to Illustrate Savings?</w:t>
            </w:r>
          </w:p>
        </w:tc>
        <w:tc>
          <w:tcPr>
            <w:tcW w:w="2889" w:type="dxa"/>
          </w:tcPr>
          <w:p w:rsidR="00D2495E" w:rsidRDefault="00D2495E" w:rsidP="000E2544">
            <w:pPr>
              <w:pStyle w:val="Default"/>
              <w:jc w:val="center"/>
              <w:rPr>
                <w:rFonts w:ascii="Arial" w:hAnsi="Arial" w:cs="Arial"/>
              </w:rPr>
            </w:pPr>
          </w:p>
          <w:p w:rsidR="00D2495E" w:rsidRPr="00B9584A" w:rsidRDefault="00D2495E" w:rsidP="000E2544">
            <w:pPr>
              <w:pStyle w:val="Default"/>
              <w:jc w:val="center"/>
              <w:rPr>
                <w:rFonts w:ascii="Arial" w:hAnsi="Arial" w:cs="Arial"/>
              </w:rPr>
            </w:pPr>
            <w:r w:rsidRPr="00B9584A">
              <w:rPr>
                <w:rFonts w:ascii="Arial" w:hAnsi="Arial" w:cs="Arial"/>
              </w:rPr>
              <w:t>YES / NO</w:t>
            </w:r>
          </w:p>
        </w:tc>
      </w:tr>
      <w:tr w:rsidR="00D2495E" w:rsidRPr="00B9584A" w:rsidTr="000E2544">
        <w:trPr>
          <w:trHeight w:val="810"/>
        </w:trPr>
        <w:tc>
          <w:tcPr>
            <w:tcW w:w="1334" w:type="dxa"/>
          </w:tcPr>
          <w:p w:rsidR="00D2495E" w:rsidRPr="00B9584A" w:rsidRDefault="00D2495E" w:rsidP="000E2544">
            <w:pPr>
              <w:pStyle w:val="Default"/>
              <w:rPr>
                <w:rFonts w:ascii="Arial" w:hAnsi="Arial" w:cs="Arial"/>
              </w:rPr>
            </w:pPr>
            <w:r w:rsidRPr="00B9584A">
              <w:rPr>
                <w:rFonts w:ascii="Arial" w:hAnsi="Arial" w:cs="Arial"/>
              </w:rPr>
              <w:t>#2</w:t>
            </w:r>
          </w:p>
        </w:tc>
        <w:tc>
          <w:tcPr>
            <w:tcW w:w="4780" w:type="dxa"/>
          </w:tcPr>
          <w:p w:rsidR="00D2495E" w:rsidRPr="00B9584A" w:rsidRDefault="00D2495E" w:rsidP="000E2544">
            <w:pPr>
              <w:pStyle w:val="Default"/>
              <w:rPr>
                <w:rFonts w:ascii="Arial" w:hAnsi="Arial" w:cs="Arial"/>
              </w:rPr>
            </w:pPr>
            <w:r w:rsidRPr="00B9584A">
              <w:rPr>
                <w:rFonts w:ascii="Arial" w:hAnsi="Arial" w:cs="Arial"/>
              </w:rPr>
              <w:t>Did Contractor provide proof they can complete application in house?</w:t>
            </w:r>
          </w:p>
        </w:tc>
        <w:tc>
          <w:tcPr>
            <w:tcW w:w="2889" w:type="dxa"/>
          </w:tcPr>
          <w:p w:rsidR="00D2495E" w:rsidRDefault="00D2495E" w:rsidP="000E2544">
            <w:pPr>
              <w:pStyle w:val="Default"/>
              <w:jc w:val="center"/>
              <w:rPr>
                <w:rFonts w:ascii="Arial" w:hAnsi="Arial" w:cs="Arial"/>
              </w:rPr>
            </w:pPr>
          </w:p>
          <w:p w:rsidR="00D2495E" w:rsidRPr="00B9584A" w:rsidRDefault="00D2495E" w:rsidP="000E2544">
            <w:pPr>
              <w:pStyle w:val="Default"/>
              <w:jc w:val="center"/>
              <w:rPr>
                <w:rFonts w:ascii="Arial" w:hAnsi="Arial" w:cs="Arial"/>
              </w:rPr>
            </w:pPr>
            <w:r w:rsidRPr="00B9584A">
              <w:rPr>
                <w:rFonts w:ascii="Arial" w:hAnsi="Arial" w:cs="Arial"/>
              </w:rPr>
              <w:t>YES / NO</w:t>
            </w:r>
          </w:p>
        </w:tc>
      </w:tr>
      <w:tr w:rsidR="00D2495E" w:rsidRPr="00B9584A" w:rsidTr="000E2544">
        <w:trPr>
          <w:trHeight w:val="810"/>
        </w:trPr>
        <w:tc>
          <w:tcPr>
            <w:tcW w:w="1334" w:type="dxa"/>
          </w:tcPr>
          <w:p w:rsidR="00D2495E" w:rsidRPr="00B9584A" w:rsidRDefault="00D2495E" w:rsidP="000E2544">
            <w:pPr>
              <w:pStyle w:val="Default"/>
              <w:rPr>
                <w:rFonts w:ascii="Arial" w:hAnsi="Arial" w:cs="Arial"/>
              </w:rPr>
            </w:pPr>
            <w:r w:rsidRPr="00B9584A">
              <w:rPr>
                <w:rFonts w:ascii="Arial" w:hAnsi="Arial" w:cs="Arial"/>
              </w:rPr>
              <w:t>#3</w:t>
            </w:r>
          </w:p>
        </w:tc>
        <w:tc>
          <w:tcPr>
            <w:tcW w:w="4780" w:type="dxa"/>
          </w:tcPr>
          <w:p w:rsidR="00D2495E" w:rsidRPr="00B9584A" w:rsidRDefault="00D2495E" w:rsidP="000E2544">
            <w:pPr>
              <w:pStyle w:val="Default"/>
              <w:rPr>
                <w:rFonts w:ascii="Arial" w:hAnsi="Arial" w:cs="Arial"/>
              </w:rPr>
            </w:pPr>
            <w:r w:rsidRPr="00B9584A">
              <w:rPr>
                <w:rFonts w:ascii="Arial" w:hAnsi="Arial" w:cs="Arial"/>
              </w:rPr>
              <w:t>Did Contractor provide potential pre-approval amount to be received form OPA?</w:t>
            </w:r>
          </w:p>
        </w:tc>
        <w:tc>
          <w:tcPr>
            <w:tcW w:w="2889" w:type="dxa"/>
          </w:tcPr>
          <w:p w:rsidR="00D2495E" w:rsidRPr="00B9584A" w:rsidRDefault="00D2495E" w:rsidP="000E2544">
            <w:pPr>
              <w:pStyle w:val="Default"/>
              <w:jc w:val="center"/>
              <w:rPr>
                <w:rFonts w:ascii="Arial" w:hAnsi="Arial" w:cs="Arial"/>
              </w:rPr>
            </w:pPr>
          </w:p>
          <w:p w:rsidR="00D2495E" w:rsidRPr="00B9584A" w:rsidRDefault="00D2495E" w:rsidP="000E2544">
            <w:pPr>
              <w:pStyle w:val="Default"/>
              <w:jc w:val="center"/>
              <w:rPr>
                <w:rFonts w:ascii="Arial" w:hAnsi="Arial" w:cs="Arial"/>
              </w:rPr>
            </w:pPr>
            <w:r w:rsidRPr="00B9584A">
              <w:rPr>
                <w:rFonts w:ascii="Arial" w:hAnsi="Arial" w:cs="Arial"/>
              </w:rPr>
              <w:t>YES / NO</w:t>
            </w:r>
          </w:p>
        </w:tc>
      </w:tr>
    </w:tbl>
    <w:p w:rsidR="00D2495E" w:rsidRPr="00B9584A" w:rsidRDefault="00D2495E" w:rsidP="00D2495E">
      <w:pPr>
        <w:pStyle w:val="Default"/>
        <w:rPr>
          <w:rFonts w:ascii="Arial" w:hAnsi="Arial" w:cs="Arial"/>
        </w:rPr>
      </w:pPr>
    </w:p>
    <w:p w:rsidR="00D2495E" w:rsidRPr="00B9584A" w:rsidRDefault="00D2495E" w:rsidP="00D2495E">
      <w:pPr>
        <w:pStyle w:val="Default"/>
        <w:rPr>
          <w:rFonts w:ascii="Arial" w:hAnsi="Arial" w:cs="Arial"/>
        </w:rPr>
      </w:pPr>
      <w:r w:rsidRPr="00B9584A">
        <w:rPr>
          <w:rFonts w:ascii="Arial" w:hAnsi="Arial" w:cs="Arial"/>
        </w:rPr>
        <w:t xml:space="preserve">Refrigeration contractor must provide with tender submission a minimum of five (5) previous arena installations approved by the Ontario Power Authority. </w:t>
      </w:r>
    </w:p>
    <w:p w:rsidR="00D2495E" w:rsidRPr="00B9584A" w:rsidRDefault="00D2495E" w:rsidP="00D2495E">
      <w:pPr>
        <w:pStyle w:val="Default"/>
        <w:ind w:left="1440"/>
        <w:rPr>
          <w:rFonts w:ascii="Arial" w:hAnsi="Arial" w:cs="Arial"/>
        </w:rPr>
      </w:pPr>
    </w:p>
    <w:tbl>
      <w:tblPr>
        <w:tblStyle w:val="TableGrid"/>
        <w:tblW w:w="10874" w:type="dxa"/>
        <w:tblInd w:w="-745" w:type="dxa"/>
        <w:tblLook w:val="04A0" w:firstRow="1" w:lastRow="0" w:firstColumn="1" w:lastColumn="0" w:noHBand="0" w:noVBand="1"/>
      </w:tblPr>
      <w:tblGrid>
        <w:gridCol w:w="1812"/>
        <w:gridCol w:w="1812"/>
        <w:gridCol w:w="2119"/>
        <w:gridCol w:w="1840"/>
        <w:gridCol w:w="1479"/>
        <w:gridCol w:w="1812"/>
      </w:tblGrid>
      <w:tr w:rsidR="00D2495E" w:rsidRPr="00B9584A" w:rsidTr="000E2544">
        <w:trPr>
          <w:trHeight w:val="316"/>
        </w:trPr>
        <w:tc>
          <w:tcPr>
            <w:tcW w:w="1812" w:type="dxa"/>
            <w:shd w:val="clear" w:color="auto" w:fill="D9D9D9" w:themeFill="background1" w:themeFillShade="D9"/>
          </w:tcPr>
          <w:p w:rsidR="00D2495E" w:rsidRPr="00B9584A" w:rsidRDefault="00D2495E" w:rsidP="000E2544">
            <w:pPr>
              <w:rPr>
                <w:sz w:val="24"/>
                <w:szCs w:val="24"/>
              </w:rPr>
            </w:pPr>
            <w:r w:rsidRPr="00B9584A">
              <w:rPr>
                <w:sz w:val="24"/>
                <w:szCs w:val="24"/>
              </w:rPr>
              <w:t>Number</w:t>
            </w:r>
          </w:p>
        </w:tc>
        <w:tc>
          <w:tcPr>
            <w:tcW w:w="1812" w:type="dxa"/>
            <w:shd w:val="clear" w:color="auto" w:fill="D9D9D9" w:themeFill="background1" w:themeFillShade="D9"/>
          </w:tcPr>
          <w:p w:rsidR="00D2495E" w:rsidRPr="00B9584A" w:rsidRDefault="00D2495E" w:rsidP="000E2544">
            <w:pPr>
              <w:rPr>
                <w:sz w:val="24"/>
                <w:szCs w:val="24"/>
              </w:rPr>
            </w:pPr>
            <w:r w:rsidRPr="00B9584A">
              <w:rPr>
                <w:sz w:val="24"/>
                <w:szCs w:val="24"/>
              </w:rPr>
              <w:t>Contact Name</w:t>
            </w:r>
          </w:p>
        </w:tc>
        <w:tc>
          <w:tcPr>
            <w:tcW w:w="2119" w:type="dxa"/>
            <w:shd w:val="clear" w:color="auto" w:fill="D9D9D9" w:themeFill="background1" w:themeFillShade="D9"/>
          </w:tcPr>
          <w:p w:rsidR="00D2495E" w:rsidRPr="00B9584A" w:rsidRDefault="00D2495E" w:rsidP="000E2544">
            <w:pPr>
              <w:rPr>
                <w:sz w:val="24"/>
                <w:szCs w:val="24"/>
              </w:rPr>
            </w:pPr>
            <w:r w:rsidRPr="00B9584A">
              <w:rPr>
                <w:sz w:val="24"/>
                <w:szCs w:val="24"/>
              </w:rPr>
              <w:t>Contact Phone</w:t>
            </w:r>
          </w:p>
        </w:tc>
        <w:tc>
          <w:tcPr>
            <w:tcW w:w="1840" w:type="dxa"/>
            <w:shd w:val="clear" w:color="auto" w:fill="D9D9D9" w:themeFill="background1" w:themeFillShade="D9"/>
          </w:tcPr>
          <w:p w:rsidR="00D2495E" w:rsidRPr="00B9584A" w:rsidRDefault="00D2495E" w:rsidP="000E2544">
            <w:pPr>
              <w:rPr>
                <w:sz w:val="24"/>
                <w:szCs w:val="24"/>
              </w:rPr>
            </w:pPr>
            <w:r w:rsidRPr="00B9584A">
              <w:rPr>
                <w:sz w:val="24"/>
                <w:szCs w:val="24"/>
              </w:rPr>
              <w:t>Site Location</w:t>
            </w:r>
          </w:p>
        </w:tc>
        <w:tc>
          <w:tcPr>
            <w:tcW w:w="1479" w:type="dxa"/>
            <w:shd w:val="clear" w:color="auto" w:fill="D9D9D9" w:themeFill="background1" w:themeFillShade="D9"/>
          </w:tcPr>
          <w:p w:rsidR="00D2495E" w:rsidRPr="00B9584A" w:rsidRDefault="00D2495E" w:rsidP="000E2544">
            <w:pPr>
              <w:rPr>
                <w:sz w:val="24"/>
                <w:szCs w:val="24"/>
              </w:rPr>
            </w:pPr>
            <w:r w:rsidRPr="00B9584A">
              <w:rPr>
                <w:sz w:val="24"/>
                <w:szCs w:val="24"/>
              </w:rPr>
              <w:t>Year</w:t>
            </w:r>
          </w:p>
        </w:tc>
        <w:tc>
          <w:tcPr>
            <w:tcW w:w="1812" w:type="dxa"/>
            <w:shd w:val="clear" w:color="auto" w:fill="D9D9D9" w:themeFill="background1" w:themeFillShade="D9"/>
          </w:tcPr>
          <w:p w:rsidR="00D2495E" w:rsidRPr="00B9584A" w:rsidRDefault="00D2495E" w:rsidP="000E2544">
            <w:pPr>
              <w:rPr>
                <w:sz w:val="24"/>
                <w:szCs w:val="24"/>
              </w:rPr>
            </w:pPr>
            <w:r w:rsidRPr="00B9584A">
              <w:rPr>
                <w:sz w:val="24"/>
                <w:szCs w:val="24"/>
              </w:rPr>
              <w:t>Amount</w:t>
            </w:r>
          </w:p>
        </w:tc>
      </w:tr>
      <w:tr w:rsidR="00D2495E" w:rsidRPr="00B9584A" w:rsidTr="000E2544">
        <w:trPr>
          <w:trHeight w:val="631"/>
        </w:trPr>
        <w:tc>
          <w:tcPr>
            <w:tcW w:w="1812" w:type="dxa"/>
          </w:tcPr>
          <w:p w:rsidR="00D2495E" w:rsidRPr="00B9584A" w:rsidRDefault="00D2495E" w:rsidP="000E2544">
            <w:pPr>
              <w:jc w:val="center"/>
              <w:rPr>
                <w:sz w:val="24"/>
                <w:szCs w:val="24"/>
              </w:rPr>
            </w:pPr>
            <w:r w:rsidRPr="00B9584A">
              <w:rPr>
                <w:sz w:val="24"/>
                <w:szCs w:val="24"/>
              </w:rPr>
              <w:t>1</w:t>
            </w: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p>
        </w:tc>
        <w:tc>
          <w:tcPr>
            <w:tcW w:w="2119" w:type="dxa"/>
          </w:tcPr>
          <w:p w:rsidR="00D2495E" w:rsidRPr="00B9584A" w:rsidRDefault="00D2495E" w:rsidP="000E2544">
            <w:pPr>
              <w:rPr>
                <w:sz w:val="24"/>
                <w:szCs w:val="24"/>
              </w:rPr>
            </w:pPr>
          </w:p>
        </w:tc>
        <w:tc>
          <w:tcPr>
            <w:tcW w:w="1840" w:type="dxa"/>
          </w:tcPr>
          <w:p w:rsidR="00D2495E" w:rsidRPr="00B9584A" w:rsidRDefault="00D2495E" w:rsidP="000E2544">
            <w:pPr>
              <w:rPr>
                <w:sz w:val="24"/>
                <w:szCs w:val="24"/>
              </w:rPr>
            </w:pPr>
          </w:p>
        </w:tc>
        <w:tc>
          <w:tcPr>
            <w:tcW w:w="1479" w:type="dxa"/>
          </w:tcPr>
          <w:p w:rsidR="00D2495E" w:rsidRPr="00B9584A" w:rsidRDefault="00D2495E" w:rsidP="000E2544">
            <w:pPr>
              <w:rPr>
                <w:sz w:val="24"/>
                <w:szCs w:val="24"/>
              </w:rPr>
            </w:pP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r w:rsidRPr="00B9584A">
              <w:rPr>
                <w:sz w:val="24"/>
                <w:szCs w:val="24"/>
              </w:rPr>
              <w:t>$</w:t>
            </w:r>
          </w:p>
        </w:tc>
      </w:tr>
      <w:tr w:rsidR="00D2495E" w:rsidRPr="00B9584A" w:rsidTr="000E2544">
        <w:trPr>
          <w:trHeight w:val="631"/>
        </w:trPr>
        <w:tc>
          <w:tcPr>
            <w:tcW w:w="1812" w:type="dxa"/>
          </w:tcPr>
          <w:p w:rsidR="00D2495E" w:rsidRPr="00B9584A" w:rsidRDefault="00D2495E" w:rsidP="000E2544">
            <w:pPr>
              <w:jc w:val="center"/>
              <w:rPr>
                <w:sz w:val="24"/>
                <w:szCs w:val="24"/>
              </w:rPr>
            </w:pPr>
            <w:r w:rsidRPr="00B9584A">
              <w:rPr>
                <w:sz w:val="24"/>
                <w:szCs w:val="24"/>
              </w:rPr>
              <w:t>2</w:t>
            </w: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p>
        </w:tc>
        <w:tc>
          <w:tcPr>
            <w:tcW w:w="2119" w:type="dxa"/>
          </w:tcPr>
          <w:p w:rsidR="00D2495E" w:rsidRPr="00B9584A" w:rsidRDefault="00D2495E" w:rsidP="000E2544">
            <w:pPr>
              <w:rPr>
                <w:sz w:val="24"/>
                <w:szCs w:val="24"/>
              </w:rPr>
            </w:pPr>
          </w:p>
        </w:tc>
        <w:tc>
          <w:tcPr>
            <w:tcW w:w="1840" w:type="dxa"/>
          </w:tcPr>
          <w:p w:rsidR="00D2495E" w:rsidRPr="00B9584A" w:rsidRDefault="00D2495E" w:rsidP="000E2544">
            <w:pPr>
              <w:rPr>
                <w:sz w:val="24"/>
                <w:szCs w:val="24"/>
              </w:rPr>
            </w:pPr>
          </w:p>
        </w:tc>
        <w:tc>
          <w:tcPr>
            <w:tcW w:w="1479" w:type="dxa"/>
          </w:tcPr>
          <w:p w:rsidR="00D2495E" w:rsidRPr="00B9584A" w:rsidRDefault="00D2495E" w:rsidP="000E2544">
            <w:pPr>
              <w:rPr>
                <w:sz w:val="24"/>
                <w:szCs w:val="24"/>
              </w:rPr>
            </w:pP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r w:rsidRPr="00B9584A">
              <w:rPr>
                <w:sz w:val="24"/>
                <w:szCs w:val="24"/>
              </w:rPr>
              <w:t>$</w:t>
            </w:r>
          </w:p>
        </w:tc>
      </w:tr>
      <w:tr w:rsidR="00D2495E" w:rsidRPr="00B9584A" w:rsidTr="000E2544">
        <w:trPr>
          <w:trHeight w:val="631"/>
        </w:trPr>
        <w:tc>
          <w:tcPr>
            <w:tcW w:w="1812" w:type="dxa"/>
          </w:tcPr>
          <w:p w:rsidR="00D2495E" w:rsidRPr="00B9584A" w:rsidRDefault="00D2495E" w:rsidP="000E2544">
            <w:pPr>
              <w:jc w:val="center"/>
              <w:rPr>
                <w:sz w:val="24"/>
                <w:szCs w:val="24"/>
              </w:rPr>
            </w:pPr>
            <w:r w:rsidRPr="00B9584A">
              <w:rPr>
                <w:sz w:val="24"/>
                <w:szCs w:val="24"/>
              </w:rPr>
              <w:t>3</w:t>
            </w: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p>
        </w:tc>
        <w:tc>
          <w:tcPr>
            <w:tcW w:w="2119" w:type="dxa"/>
          </w:tcPr>
          <w:p w:rsidR="00D2495E" w:rsidRPr="00B9584A" w:rsidRDefault="00D2495E" w:rsidP="000E2544">
            <w:pPr>
              <w:rPr>
                <w:sz w:val="24"/>
                <w:szCs w:val="24"/>
              </w:rPr>
            </w:pPr>
          </w:p>
        </w:tc>
        <w:tc>
          <w:tcPr>
            <w:tcW w:w="1840" w:type="dxa"/>
          </w:tcPr>
          <w:p w:rsidR="00D2495E" w:rsidRPr="00B9584A" w:rsidRDefault="00D2495E" w:rsidP="000E2544">
            <w:pPr>
              <w:rPr>
                <w:sz w:val="24"/>
                <w:szCs w:val="24"/>
              </w:rPr>
            </w:pPr>
          </w:p>
        </w:tc>
        <w:tc>
          <w:tcPr>
            <w:tcW w:w="1479" w:type="dxa"/>
          </w:tcPr>
          <w:p w:rsidR="00D2495E" w:rsidRPr="00B9584A" w:rsidRDefault="00D2495E" w:rsidP="000E2544">
            <w:pPr>
              <w:rPr>
                <w:sz w:val="24"/>
                <w:szCs w:val="24"/>
              </w:rPr>
            </w:pP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r w:rsidRPr="00B9584A">
              <w:rPr>
                <w:sz w:val="24"/>
                <w:szCs w:val="24"/>
              </w:rPr>
              <w:t>$</w:t>
            </w:r>
          </w:p>
        </w:tc>
      </w:tr>
      <w:tr w:rsidR="00D2495E" w:rsidRPr="00B9584A" w:rsidTr="000E2544">
        <w:trPr>
          <w:trHeight w:val="631"/>
        </w:trPr>
        <w:tc>
          <w:tcPr>
            <w:tcW w:w="1812" w:type="dxa"/>
          </w:tcPr>
          <w:p w:rsidR="00D2495E" w:rsidRPr="00B9584A" w:rsidRDefault="00D2495E" w:rsidP="000E2544">
            <w:pPr>
              <w:jc w:val="center"/>
              <w:rPr>
                <w:sz w:val="24"/>
                <w:szCs w:val="24"/>
              </w:rPr>
            </w:pPr>
            <w:r w:rsidRPr="00B9584A">
              <w:rPr>
                <w:sz w:val="24"/>
                <w:szCs w:val="24"/>
              </w:rPr>
              <w:t>4</w:t>
            </w: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p>
        </w:tc>
        <w:tc>
          <w:tcPr>
            <w:tcW w:w="2119" w:type="dxa"/>
          </w:tcPr>
          <w:p w:rsidR="00D2495E" w:rsidRPr="00B9584A" w:rsidRDefault="00D2495E" w:rsidP="000E2544">
            <w:pPr>
              <w:rPr>
                <w:sz w:val="24"/>
                <w:szCs w:val="24"/>
              </w:rPr>
            </w:pPr>
          </w:p>
        </w:tc>
        <w:tc>
          <w:tcPr>
            <w:tcW w:w="1840" w:type="dxa"/>
          </w:tcPr>
          <w:p w:rsidR="00D2495E" w:rsidRPr="00B9584A" w:rsidRDefault="00D2495E" w:rsidP="000E2544">
            <w:pPr>
              <w:rPr>
                <w:sz w:val="24"/>
                <w:szCs w:val="24"/>
              </w:rPr>
            </w:pPr>
          </w:p>
        </w:tc>
        <w:tc>
          <w:tcPr>
            <w:tcW w:w="1479" w:type="dxa"/>
          </w:tcPr>
          <w:p w:rsidR="00D2495E" w:rsidRPr="00B9584A" w:rsidRDefault="00D2495E" w:rsidP="000E2544">
            <w:pPr>
              <w:rPr>
                <w:sz w:val="24"/>
                <w:szCs w:val="24"/>
              </w:rPr>
            </w:pP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r w:rsidRPr="00B9584A">
              <w:rPr>
                <w:sz w:val="24"/>
                <w:szCs w:val="24"/>
              </w:rPr>
              <w:t>$</w:t>
            </w:r>
          </w:p>
        </w:tc>
      </w:tr>
      <w:tr w:rsidR="00D2495E" w:rsidRPr="00B9584A" w:rsidTr="000E2544">
        <w:trPr>
          <w:trHeight w:val="654"/>
        </w:trPr>
        <w:tc>
          <w:tcPr>
            <w:tcW w:w="1812" w:type="dxa"/>
          </w:tcPr>
          <w:p w:rsidR="00D2495E" w:rsidRPr="00B9584A" w:rsidRDefault="00D2495E" w:rsidP="000E2544">
            <w:pPr>
              <w:jc w:val="center"/>
              <w:rPr>
                <w:sz w:val="24"/>
                <w:szCs w:val="24"/>
              </w:rPr>
            </w:pPr>
            <w:r w:rsidRPr="00B9584A">
              <w:rPr>
                <w:sz w:val="24"/>
                <w:szCs w:val="24"/>
              </w:rPr>
              <w:t>5</w:t>
            </w: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p>
        </w:tc>
        <w:tc>
          <w:tcPr>
            <w:tcW w:w="2119" w:type="dxa"/>
          </w:tcPr>
          <w:p w:rsidR="00D2495E" w:rsidRPr="00B9584A" w:rsidRDefault="00D2495E" w:rsidP="000E2544">
            <w:pPr>
              <w:rPr>
                <w:sz w:val="24"/>
                <w:szCs w:val="24"/>
              </w:rPr>
            </w:pPr>
          </w:p>
        </w:tc>
        <w:tc>
          <w:tcPr>
            <w:tcW w:w="1840" w:type="dxa"/>
          </w:tcPr>
          <w:p w:rsidR="00D2495E" w:rsidRPr="00B9584A" w:rsidRDefault="00D2495E" w:rsidP="000E2544">
            <w:pPr>
              <w:rPr>
                <w:sz w:val="24"/>
                <w:szCs w:val="24"/>
              </w:rPr>
            </w:pPr>
          </w:p>
        </w:tc>
        <w:tc>
          <w:tcPr>
            <w:tcW w:w="1479" w:type="dxa"/>
          </w:tcPr>
          <w:p w:rsidR="00D2495E" w:rsidRPr="00B9584A" w:rsidRDefault="00D2495E" w:rsidP="000E2544">
            <w:pPr>
              <w:rPr>
                <w:sz w:val="24"/>
                <w:szCs w:val="24"/>
              </w:rPr>
            </w:pPr>
          </w:p>
        </w:tc>
        <w:tc>
          <w:tcPr>
            <w:tcW w:w="1812" w:type="dxa"/>
          </w:tcPr>
          <w:p w:rsidR="00D2495E" w:rsidRPr="00B9584A" w:rsidRDefault="00D2495E" w:rsidP="000E2544">
            <w:pPr>
              <w:rPr>
                <w:sz w:val="24"/>
                <w:szCs w:val="24"/>
              </w:rPr>
            </w:pPr>
          </w:p>
          <w:p w:rsidR="00D2495E" w:rsidRPr="00B9584A" w:rsidRDefault="00D2495E" w:rsidP="000E2544">
            <w:pPr>
              <w:rPr>
                <w:sz w:val="24"/>
                <w:szCs w:val="24"/>
              </w:rPr>
            </w:pPr>
            <w:r w:rsidRPr="00B9584A">
              <w:rPr>
                <w:sz w:val="24"/>
                <w:szCs w:val="24"/>
              </w:rPr>
              <w:t>$</w:t>
            </w:r>
          </w:p>
        </w:tc>
      </w:tr>
    </w:tbl>
    <w:p w:rsidR="00D2495E" w:rsidRDefault="00D2495E" w:rsidP="00D2495E">
      <w:pPr>
        <w:pStyle w:val="BodyText"/>
        <w:spacing w:before="1"/>
        <w:ind w:left="340" w:right="1400"/>
        <w:contextualSpacing/>
        <w:rPr>
          <w:b/>
          <w:sz w:val="24"/>
          <w:szCs w:val="24"/>
        </w:rPr>
      </w:pPr>
      <w:r w:rsidRPr="00B9584A">
        <w:rPr>
          <w:sz w:val="24"/>
          <w:szCs w:val="24"/>
        </w:rPr>
        <w:br/>
      </w:r>
      <w:r w:rsidRPr="00B9584A">
        <w:rPr>
          <w:b/>
          <w:sz w:val="24"/>
          <w:szCs w:val="24"/>
        </w:rPr>
        <w:t>This will be used to verify that the contractor has completed an incentive application in house and received the funding on behalf of the Municipality</w:t>
      </w:r>
      <w:r w:rsidRPr="00B9584A">
        <w:rPr>
          <w:sz w:val="24"/>
          <w:szCs w:val="24"/>
        </w:rPr>
        <w:t>.</w:t>
      </w:r>
      <w:r w:rsidRPr="00B9584A">
        <w:rPr>
          <w:b/>
          <w:sz w:val="24"/>
          <w:szCs w:val="24"/>
        </w:rPr>
        <w:t xml:space="preserve">  If a contractor fails to reference 5 previous installations their bid submittal will be rejected.</w:t>
      </w:r>
    </w:p>
    <w:p w:rsidR="00D2495E" w:rsidRDefault="00D2495E" w:rsidP="00D2495E">
      <w:pPr>
        <w:pStyle w:val="BodyText"/>
        <w:spacing w:before="1"/>
        <w:ind w:left="340" w:right="1400"/>
        <w:contextualSpacing/>
        <w:rPr>
          <w:b/>
          <w:sz w:val="24"/>
          <w:szCs w:val="24"/>
        </w:rPr>
      </w:pPr>
    </w:p>
    <w:p w:rsidR="00D2495E" w:rsidRPr="00B9584A" w:rsidRDefault="00D2495E" w:rsidP="00D2495E">
      <w:pPr>
        <w:pStyle w:val="BodyText"/>
        <w:spacing w:before="1"/>
        <w:ind w:left="340" w:right="1400"/>
        <w:contextualSpacing/>
      </w:pPr>
    </w:p>
    <w:p w:rsidR="00D2495E" w:rsidRPr="00B9584A" w:rsidRDefault="00D2495E" w:rsidP="00D2495E">
      <w:pPr>
        <w:pStyle w:val="Heading4"/>
        <w:ind w:left="340"/>
      </w:pPr>
      <w:r w:rsidRPr="00B9584A">
        <w:t>REFERENCE RELEASE FORM</w:t>
      </w:r>
    </w:p>
    <w:p w:rsidR="00D2495E" w:rsidRPr="00B9584A" w:rsidRDefault="00D2495E" w:rsidP="00D2495E">
      <w:pPr>
        <w:pStyle w:val="BodyText"/>
        <w:spacing w:before="8"/>
        <w:rPr>
          <w:b/>
          <w:sz w:val="21"/>
        </w:rPr>
      </w:pPr>
    </w:p>
    <w:p w:rsidR="00D2495E" w:rsidRPr="00B9584A" w:rsidRDefault="00D2495E" w:rsidP="00D2495E">
      <w:pPr>
        <w:pStyle w:val="BodyText"/>
        <w:tabs>
          <w:tab w:val="left" w:pos="3767"/>
        </w:tabs>
        <w:ind w:left="340" w:right="413"/>
      </w:pPr>
      <w:r w:rsidRPr="00B9584A">
        <w:t>I</w:t>
      </w:r>
      <w:r w:rsidRPr="00B9584A">
        <w:rPr>
          <w:u w:val="single"/>
        </w:rPr>
        <w:tab/>
      </w:r>
      <w:r w:rsidRPr="00B9584A">
        <w:rPr>
          <w:spacing w:val="-3"/>
        </w:rPr>
        <w:t xml:space="preserve">(authorized signatory </w:t>
      </w:r>
      <w:r w:rsidRPr="00B9584A">
        <w:t xml:space="preserve">for the </w:t>
      </w:r>
      <w:r w:rsidRPr="00B9584A">
        <w:rPr>
          <w:spacing w:val="-3"/>
        </w:rPr>
        <w:t>submitting Firm) authorize</w:t>
      </w:r>
      <w:r w:rsidRPr="00B9584A">
        <w:rPr>
          <w:spacing w:val="-20"/>
        </w:rPr>
        <w:t xml:space="preserve"> </w:t>
      </w:r>
      <w:r w:rsidRPr="00B9584A">
        <w:t>the</w:t>
      </w:r>
      <w:r w:rsidRPr="00B9584A">
        <w:rPr>
          <w:spacing w:val="-4"/>
        </w:rPr>
        <w:t xml:space="preserve"> </w:t>
      </w:r>
      <w:r w:rsidRPr="00B9584A">
        <w:rPr>
          <w:spacing w:val="-3"/>
        </w:rPr>
        <w:t>Town</w:t>
      </w:r>
      <w:r w:rsidRPr="00B9584A">
        <w:rPr>
          <w:spacing w:val="-3"/>
          <w:w w:val="99"/>
        </w:rPr>
        <w:t xml:space="preserve"> </w:t>
      </w:r>
      <w:r w:rsidRPr="00B9584A">
        <w:t xml:space="preserve">to </w:t>
      </w:r>
      <w:r w:rsidRPr="00B9584A">
        <w:rPr>
          <w:spacing w:val="-3"/>
        </w:rPr>
        <w:t xml:space="preserve">contact </w:t>
      </w:r>
      <w:r w:rsidRPr="00B9584A">
        <w:t xml:space="preserve">the </w:t>
      </w:r>
      <w:r w:rsidRPr="00B9584A">
        <w:rPr>
          <w:spacing w:val="-3"/>
        </w:rPr>
        <w:t xml:space="preserve">person and/or organization listed </w:t>
      </w:r>
      <w:r w:rsidRPr="00B9584A">
        <w:t xml:space="preserve">on the ABILITY &amp; </w:t>
      </w:r>
      <w:r w:rsidRPr="00B9584A">
        <w:rPr>
          <w:spacing w:val="-3"/>
        </w:rPr>
        <w:t xml:space="preserve">EXPERIENCE </w:t>
      </w:r>
      <w:r w:rsidRPr="00B9584A">
        <w:t xml:space="preserve">FORM, for the </w:t>
      </w:r>
      <w:r w:rsidRPr="00B9584A">
        <w:rPr>
          <w:spacing w:val="-3"/>
        </w:rPr>
        <w:t xml:space="preserve">purpose </w:t>
      </w:r>
      <w:r w:rsidRPr="00B9584A">
        <w:t xml:space="preserve">of </w:t>
      </w:r>
      <w:r w:rsidRPr="00B9584A">
        <w:rPr>
          <w:spacing w:val="-3"/>
        </w:rPr>
        <w:t xml:space="preserve">obtaining information relating </w:t>
      </w:r>
      <w:r w:rsidRPr="00B9584A">
        <w:t>to the</w:t>
      </w:r>
      <w:r w:rsidRPr="00B9584A">
        <w:rPr>
          <w:spacing w:val="-10"/>
        </w:rPr>
        <w:t xml:space="preserve"> </w:t>
      </w:r>
      <w:r w:rsidRPr="00B9584A">
        <w:rPr>
          <w:spacing w:val="-3"/>
        </w:rPr>
        <w:t>Bidder.</w:t>
      </w:r>
    </w:p>
    <w:p w:rsidR="00D2495E" w:rsidRPr="00B9584A" w:rsidRDefault="00D2495E" w:rsidP="00D2495E">
      <w:pPr>
        <w:pStyle w:val="BodyText"/>
        <w:spacing w:before="9"/>
        <w:rPr>
          <w:sz w:val="21"/>
        </w:rPr>
      </w:pPr>
    </w:p>
    <w:p w:rsidR="00D2495E" w:rsidRPr="00B9584A" w:rsidRDefault="00D2495E" w:rsidP="00D2495E">
      <w:pPr>
        <w:pStyle w:val="BodyText"/>
        <w:spacing w:before="1" w:line="480" w:lineRule="auto"/>
        <w:ind w:left="340" w:right="1399"/>
        <w:rPr>
          <w:spacing w:val="-3"/>
        </w:rPr>
      </w:pPr>
      <w:r w:rsidRPr="00B9584A">
        <w:t xml:space="preserve">The Town </w:t>
      </w:r>
      <w:r w:rsidRPr="00B9584A">
        <w:rPr>
          <w:spacing w:val="-3"/>
        </w:rPr>
        <w:t xml:space="preserve">reserves </w:t>
      </w:r>
      <w:r w:rsidRPr="00B9584A">
        <w:t xml:space="preserve">the right to </w:t>
      </w:r>
      <w:r w:rsidRPr="00B9584A">
        <w:rPr>
          <w:spacing w:val="-3"/>
        </w:rPr>
        <w:t xml:space="preserve">call references </w:t>
      </w:r>
      <w:r w:rsidRPr="00B9584A">
        <w:t xml:space="preserve">if in its </w:t>
      </w:r>
      <w:r w:rsidRPr="00B9584A">
        <w:rPr>
          <w:spacing w:val="-3"/>
        </w:rPr>
        <w:t xml:space="preserve">sole discretion </w:t>
      </w:r>
      <w:r w:rsidRPr="00B9584A">
        <w:t xml:space="preserve">finds a need to do </w:t>
      </w:r>
      <w:r w:rsidRPr="00B9584A">
        <w:rPr>
          <w:spacing w:val="-3"/>
        </w:rPr>
        <w:t xml:space="preserve">so. </w:t>
      </w:r>
      <w:r w:rsidRPr="00B9584A">
        <w:t xml:space="preserve">The Town </w:t>
      </w:r>
      <w:r w:rsidRPr="00B9584A">
        <w:rPr>
          <w:spacing w:val="-3"/>
        </w:rPr>
        <w:t xml:space="preserve">reserves </w:t>
      </w:r>
      <w:r w:rsidRPr="00B9584A">
        <w:t xml:space="preserve">the right to check other </w:t>
      </w:r>
      <w:r w:rsidRPr="00B9584A">
        <w:rPr>
          <w:spacing w:val="-3"/>
        </w:rPr>
        <w:t xml:space="preserve">references </w:t>
      </w:r>
      <w:r w:rsidRPr="00B9584A">
        <w:t xml:space="preserve">other than </w:t>
      </w:r>
      <w:r w:rsidRPr="00B9584A">
        <w:rPr>
          <w:spacing w:val="-3"/>
        </w:rPr>
        <w:t>listed herein.</w:t>
      </w:r>
    </w:p>
    <w:p w:rsidR="00D2495E" w:rsidRPr="00B9584A" w:rsidRDefault="00D2495E" w:rsidP="00D2495E">
      <w:pPr>
        <w:rPr>
          <w:b/>
          <w:sz w:val="24"/>
          <w:szCs w:val="24"/>
          <w:highlight w:val="yellow"/>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0"/>
        </w:rPr>
      </w:pPr>
    </w:p>
    <w:p w:rsidR="00D2495E" w:rsidRPr="00B9584A" w:rsidRDefault="00D2495E" w:rsidP="00D2495E">
      <w:pPr>
        <w:pStyle w:val="BodyText"/>
        <w:rPr>
          <w:sz w:val="20"/>
        </w:rPr>
      </w:pPr>
    </w:p>
    <w:p w:rsidR="00D2495E" w:rsidRPr="00B9584A" w:rsidRDefault="00D2495E" w:rsidP="00D2495E">
      <w:pPr>
        <w:pStyle w:val="BodyText"/>
        <w:spacing w:before="7"/>
      </w:pPr>
    </w:p>
    <w:p w:rsidR="00D2495E" w:rsidRPr="00B9584A" w:rsidRDefault="00D2495E" w:rsidP="00D2495E">
      <w:pPr>
        <w:pStyle w:val="Heading3"/>
        <w:ind w:left="2300"/>
      </w:pPr>
      <w:bookmarkStart w:id="62" w:name="_TOC_250002"/>
      <w:bookmarkEnd w:id="62"/>
      <w:r w:rsidRPr="00B9584A">
        <w:t>DECLARATION OF ACCESSIBILITY COMPLIANCE FORM</w:t>
      </w:r>
    </w:p>
    <w:p w:rsidR="00D2495E" w:rsidRPr="00B9584A" w:rsidRDefault="00D2495E" w:rsidP="00D2495E">
      <w:pPr>
        <w:pStyle w:val="BodyText"/>
        <w:rPr>
          <w:b/>
          <w:sz w:val="20"/>
        </w:rPr>
      </w:pPr>
    </w:p>
    <w:p w:rsidR="00D2495E" w:rsidRPr="00B9584A" w:rsidRDefault="00D2495E" w:rsidP="00D2495E">
      <w:pPr>
        <w:pStyle w:val="BodyText"/>
        <w:rPr>
          <w:b/>
          <w:sz w:val="20"/>
        </w:rPr>
      </w:pPr>
    </w:p>
    <w:p w:rsidR="00D2495E" w:rsidRPr="00B9584A" w:rsidRDefault="00D2495E" w:rsidP="00D2495E">
      <w:pPr>
        <w:pStyle w:val="BodyText"/>
        <w:rPr>
          <w:b/>
        </w:rPr>
      </w:pPr>
    </w:p>
    <w:p w:rsidR="00D2495E" w:rsidRPr="00B9584A" w:rsidRDefault="00D2495E" w:rsidP="00D2495E">
      <w:pPr>
        <w:pStyle w:val="BodyText"/>
        <w:tabs>
          <w:tab w:val="left" w:pos="2301"/>
          <w:tab w:val="left" w:pos="7438"/>
        </w:tabs>
        <w:ind w:left="140"/>
      </w:pPr>
      <w:r w:rsidRPr="00B9584A">
        <w:t>Company</w:t>
      </w:r>
      <w:r w:rsidRPr="00B9584A">
        <w:rPr>
          <w:spacing w:val="-3"/>
        </w:rPr>
        <w:t xml:space="preserve"> </w:t>
      </w:r>
      <w:r w:rsidRPr="00B9584A">
        <w:t>Name:</w:t>
      </w:r>
      <w:r w:rsidRPr="00B9584A">
        <w:tab/>
      </w:r>
      <w:r w:rsidRPr="00B9584A">
        <w:rPr>
          <w:w w:val="99"/>
          <w:u w:val="single"/>
        </w:rPr>
        <w:t xml:space="preserve"> </w:t>
      </w:r>
      <w:r w:rsidRPr="00B9584A">
        <w:rPr>
          <w:u w:val="single"/>
        </w:rPr>
        <w:tab/>
      </w:r>
    </w:p>
    <w:p w:rsidR="00D2495E" w:rsidRPr="00B9584A" w:rsidRDefault="00D2495E" w:rsidP="00D2495E">
      <w:pPr>
        <w:pStyle w:val="BodyText"/>
        <w:spacing w:before="11"/>
        <w:rPr>
          <w:sz w:val="13"/>
        </w:rPr>
      </w:pPr>
    </w:p>
    <w:p w:rsidR="00D2495E" w:rsidRPr="00B9584A" w:rsidRDefault="00D2495E" w:rsidP="00D2495E">
      <w:pPr>
        <w:pStyle w:val="BodyText"/>
        <w:tabs>
          <w:tab w:val="left" w:pos="2301"/>
          <w:tab w:val="left" w:pos="7439"/>
        </w:tabs>
        <w:spacing w:before="92"/>
        <w:ind w:left="140"/>
      </w:pPr>
      <w:r w:rsidRPr="00B9584A">
        <w:t>Print</w:t>
      </w:r>
      <w:r w:rsidRPr="00B9584A">
        <w:rPr>
          <w:spacing w:val="-3"/>
        </w:rPr>
        <w:t xml:space="preserve"> </w:t>
      </w:r>
      <w:r w:rsidRPr="00B9584A">
        <w:t>Name:</w:t>
      </w:r>
      <w:r w:rsidRPr="00B9584A">
        <w:tab/>
      </w:r>
      <w:r w:rsidRPr="00B9584A">
        <w:rPr>
          <w:w w:val="99"/>
          <w:u w:val="single"/>
        </w:rPr>
        <w:t xml:space="preserve"> </w:t>
      </w:r>
      <w:r w:rsidRPr="00B9584A">
        <w:rPr>
          <w:u w:val="single"/>
        </w:rPr>
        <w:tab/>
      </w:r>
    </w:p>
    <w:p w:rsidR="00D2495E" w:rsidRPr="00B9584A" w:rsidRDefault="00D2495E" w:rsidP="00D2495E">
      <w:pPr>
        <w:pStyle w:val="BodyText"/>
        <w:spacing w:before="10"/>
        <w:rPr>
          <w:sz w:val="13"/>
        </w:rPr>
      </w:pPr>
    </w:p>
    <w:p w:rsidR="00D2495E" w:rsidRDefault="00D2495E" w:rsidP="00D2495E">
      <w:pPr>
        <w:pStyle w:val="BodyText"/>
        <w:tabs>
          <w:tab w:val="left" w:pos="2299"/>
          <w:tab w:val="left" w:pos="7439"/>
        </w:tabs>
        <w:spacing w:before="93"/>
        <w:ind w:left="140"/>
        <w:rPr>
          <w:rFonts w:ascii="Times New Roman"/>
        </w:rPr>
      </w:pPr>
      <w:r>
        <w:t>Title:</w:t>
      </w:r>
      <w:r>
        <w:tab/>
      </w:r>
      <w:r>
        <w:rPr>
          <w:rFonts w:ascii="Times New Roman"/>
          <w:w w:val="99"/>
          <w:u w:val="single"/>
        </w:rPr>
        <w:t xml:space="preserve"> </w:t>
      </w:r>
      <w:r>
        <w:rPr>
          <w:rFonts w:ascii="Times New Roman"/>
          <w:u w:val="single"/>
        </w:rPr>
        <w:tab/>
      </w:r>
    </w:p>
    <w:p w:rsidR="00D2495E" w:rsidRDefault="00D2495E" w:rsidP="00D2495E">
      <w:pPr>
        <w:pStyle w:val="BodyText"/>
        <w:spacing w:before="10"/>
        <w:rPr>
          <w:rFonts w:ascii="Times New Roman"/>
          <w:sz w:val="13"/>
        </w:rPr>
      </w:pPr>
    </w:p>
    <w:p w:rsidR="00D2495E" w:rsidRDefault="00D2495E" w:rsidP="00D2495E">
      <w:pPr>
        <w:pStyle w:val="BodyText"/>
        <w:tabs>
          <w:tab w:val="left" w:pos="2300"/>
          <w:tab w:val="left" w:pos="7438"/>
        </w:tabs>
        <w:spacing w:before="92"/>
        <w:ind w:left="140"/>
        <w:rPr>
          <w:rFonts w:ascii="Times New Roman"/>
        </w:rPr>
      </w:pPr>
      <w:r>
        <w:t>Date:</w:t>
      </w:r>
      <w:r>
        <w:tab/>
      </w:r>
      <w:r>
        <w:rPr>
          <w:rFonts w:ascii="Times New Roman"/>
          <w:w w:val="99"/>
          <w:u w:val="single"/>
        </w:rPr>
        <w:t xml:space="preserve"> </w:t>
      </w:r>
      <w:r>
        <w:rPr>
          <w:rFonts w:ascii="Times New Roman"/>
          <w:u w:val="single"/>
        </w:rPr>
        <w:tab/>
      </w:r>
    </w:p>
    <w:p w:rsidR="00D2495E" w:rsidRDefault="00D2495E" w:rsidP="00D2495E">
      <w:pPr>
        <w:pStyle w:val="BodyText"/>
        <w:rPr>
          <w:rFonts w:ascii="Times New Roman"/>
          <w:sz w:val="20"/>
        </w:rPr>
      </w:pPr>
    </w:p>
    <w:p w:rsidR="00D2495E" w:rsidRDefault="00D2495E" w:rsidP="00D2495E">
      <w:pPr>
        <w:pStyle w:val="BodyText"/>
        <w:spacing w:before="11"/>
        <w:rPr>
          <w:rFonts w:ascii="Times New Roman"/>
          <w:sz w:val="15"/>
        </w:rPr>
      </w:pPr>
    </w:p>
    <w:p w:rsidR="00D2495E" w:rsidRDefault="00D2495E" w:rsidP="00D2495E">
      <w:pPr>
        <w:spacing w:before="92"/>
        <w:ind w:left="139" w:right="136"/>
        <w:jc w:val="both"/>
      </w:pPr>
      <w:r>
        <w:t xml:space="preserve">I acknowledge that I am required to comply with the </w:t>
      </w:r>
      <w:r>
        <w:rPr>
          <w:i/>
        </w:rPr>
        <w:t xml:space="preserve">Accessibility for Ontarians with Disabilities Act, 2005 </w:t>
      </w:r>
      <w:r>
        <w:t xml:space="preserve">including but not limited to the </w:t>
      </w:r>
      <w:r>
        <w:rPr>
          <w:i/>
        </w:rPr>
        <w:t xml:space="preserve">Accessibility for Customer Service </w:t>
      </w:r>
      <w:r>
        <w:t xml:space="preserve">and the </w:t>
      </w:r>
      <w:r>
        <w:rPr>
          <w:i/>
        </w:rPr>
        <w:t>Integrated Accessibility Standard Regulation</w:t>
      </w:r>
      <w:r>
        <w:t>. I confirm that my employees, agents, volunteers and representatives who are required to receive training under the Act have completed the required training. I will provide to The Corporation of the Town of Penetanguishene any further documentation that confirms this training upon its request.</w:t>
      </w:r>
    </w:p>
    <w:p w:rsidR="00D2495E" w:rsidRDefault="00D2495E" w:rsidP="00D2495E">
      <w:pPr>
        <w:pStyle w:val="BodyText"/>
        <w:spacing w:before="10"/>
        <w:rPr>
          <w:sz w:val="21"/>
        </w:rPr>
      </w:pPr>
    </w:p>
    <w:p w:rsidR="00D2495E" w:rsidRDefault="00D2495E" w:rsidP="00D2495E">
      <w:pPr>
        <w:pStyle w:val="BodyText"/>
        <w:ind w:left="139" w:right="137"/>
        <w:jc w:val="both"/>
      </w:pPr>
      <w:r>
        <w:t>I will indemnify the Corporation of The Town of Penetanguishene (“Town”) from and against any costs, expenses, fines, penalties, damages or losses that may arise or may be incurred as a result of my failure to comply with these requirements.</w:t>
      </w:r>
    </w:p>
    <w:p w:rsidR="00D2495E" w:rsidRDefault="00D2495E" w:rsidP="00D2495E">
      <w:pPr>
        <w:pStyle w:val="BodyText"/>
      </w:pPr>
    </w:p>
    <w:p w:rsidR="00D2495E" w:rsidRDefault="00D2495E" w:rsidP="00D2495E">
      <w:pPr>
        <w:pStyle w:val="BodyText"/>
        <w:ind w:left="139" w:right="138" w:firstLine="61"/>
        <w:jc w:val="both"/>
      </w:pPr>
      <w:r>
        <w:t>I declare that I have read, understand and will meet all enacted accessibility standards as amended from time to</w:t>
      </w:r>
      <w:r>
        <w:rPr>
          <w:spacing w:val="-5"/>
        </w:rPr>
        <w:t xml:space="preserve"> </w:t>
      </w:r>
      <w:r>
        <w:t>time.</w:t>
      </w:r>
    </w:p>
    <w:p w:rsidR="00D2495E" w:rsidRDefault="00D2495E" w:rsidP="00D2495E">
      <w:pPr>
        <w:pStyle w:val="BodyText"/>
        <w:spacing w:before="10"/>
        <w:rPr>
          <w:sz w:val="21"/>
        </w:rPr>
      </w:pPr>
    </w:p>
    <w:p w:rsidR="00D2495E" w:rsidRDefault="00D2495E" w:rsidP="00D2495E">
      <w:pPr>
        <w:pStyle w:val="BodyText"/>
        <w:ind w:left="139" w:right="137"/>
        <w:jc w:val="both"/>
      </w:pPr>
      <w:r>
        <w:t>I further declare that if applicable I will undertake to ensure any sub-contractors hired by for the completion of work contracted for the Town will also comply with the above requirements.</w:t>
      </w:r>
    </w:p>
    <w:p w:rsidR="00D2495E" w:rsidRDefault="00D2495E" w:rsidP="00D2495E">
      <w:pPr>
        <w:pStyle w:val="BodyText"/>
        <w:rPr>
          <w:sz w:val="20"/>
        </w:rPr>
      </w:pPr>
    </w:p>
    <w:p w:rsidR="00D2495E" w:rsidRDefault="00D2495E" w:rsidP="00D2495E">
      <w:pPr>
        <w:pStyle w:val="BodyText"/>
        <w:rPr>
          <w:sz w:val="20"/>
        </w:rPr>
      </w:pPr>
    </w:p>
    <w:p w:rsidR="00D2495E" w:rsidRDefault="00D2495E" w:rsidP="00D2495E">
      <w:pPr>
        <w:pStyle w:val="BodyText"/>
        <w:rPr>
          <w:sz w:val="21"/>
        </w:rPr>
      </w:pPr>
      <w:r>
        <w:rPr>
          <w:noProof/>
          <w:lang w:val="en-CA" w:eastAsia="en-CA"/>
        </w:rPr>
        <mc:AlternateContent>
          <mc:Choice Requires="wps">
            <w:drawing>
              <wp:anchor distT="4294967295" distB="4294967295" distL="0" distR="0" simplePos="0" relativeHeight="251665408" behindDoc="0" locked="0" layoutInCell="1" allowOverlap="1" wp14:anchorId="0C7FCD9B" wp14:editId="1DFF782C">
                <wp:simplePos x="0" y="0"/>
                <wp:positionH relativeFrom="page">
                  <wp:posOffset>914400</wp:posOffset>
                </wp:positionH>
                <wp:positionV relativeFrom="paragraph">
                  <wp:posOffset>182879</wp:posOffset>
                </wp:positionV>
                <wp:extent cx="2019935" cy="0"/>
                <wp:effectExtent l="0" t="0" r="18415" b="19050"/>
                <wp:wrapTopAndBottom/>
                <wp:docPr id="4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4pt" to="231.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w+HQIAAEIEAAAOAAAAZHJzL2Uyb0RvYy54bWysU8GO2jAQvVfqP1i+QwgbWI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sAJnKUaK&#10;tLCjZ6E4WoTRdMblEFGqnQ3N0bN6Nc+afndI6bIh6sAjxbeLgbQ0ZCTvUsLFGSiw775oBjHk6HWc&#10;07m2bYCECaBzXMfltg5+9ojCR5jIcvkww4gOvoTkQ6Kxzn/mukXBKLAEzhGYnJ6dD0RIPoSEOkpv&#10;hZRx21KhrsCLx8UsJjgtBQvOEObsYV9Ki04k6CX+YlfguQ8LyBVxTR8XXb2SrD4qFqs0nLDN1fZE&#10;yN4GVlKFQtAj8LxavVJ+LCfLzWKzyEbZdL4ZZZOqGn3altlovk0fZ9VDVZZV+jNwTrO8EYxxFWgP&#10;qk2zv1PF9f30ervp9jaf5D16HCSQHf4j6bjksNdeIXvNLjs7LB+EGoOvjyq8hPs72PdPf/0LAAD/&#10;/wMAUEsDBBQABgAIAAAAIQC5Lv8/3AAAAAkBAAAPAAAAZHJzL2Rvd25yZXYueG1sTI9BSwMxEIXv&#10;gv8hjODNZrsspaybLaVQ9CAUawWP6SZulm4mIZm26793xIMe35vHm/c1q8mP4mJTHgIqmM8KEBa7&#10;YAbsFRzetg9LEJk0Gj0GtAq+bIZVe3vT6NqEK77ay556wSWYa63AEcVaytw563WehWiRb58heU0s&#10;Uy9N0lcu96Msi2IhvR6QPzgd7cbZ7rQ/ewUfp/i0o9S9R0O4fT7I7Hbji1L3d9P6EQTZif7C8DOf&#10;p0PLm47hjCaLkXVVMQspKJeMwIFqUc5BHH8N2TbyP0H7DQAA//8DAFBLAQItABQABgAIAAAAIQC2&#10;gziS/gAAAOEBAAATAAAAAAAAAAAAAAAAAAAAAABbQ29udGVudF9UeXBlc10ueG1sUEsBAi0AFAAG&#10;AAgAAAAhADj9If/WAAAAlAEAAAsAAAAAAAAAAAAAAAAALwEAAF9yZWxzLy5yZWxzUEsBAi0AFAAG&#10;AAgAAAAhAFwSLD4dAgAAQgQAAA4AAAAAAAAAAAAAAAAALgIAAGRycy9lMm9Eb2MueG1sUEsBAi0A&#10;FAAGAAgAAAAhALku/z/cAAAACQEAAA8AAAAAAAAAAAAAAAAAdwQAAGRycy9kb3ducmV2LnhtbFBL&#10;BQYAAAAABAAEAPMAAACABQAAAAA=&#10;" strokeweight=".24403mm">
                <w10:wrap type="topAndBottom" anchorx="page"/>
              </v:line>
            </w:pict>
          </mc:Fallback>
        </mc:AlternateContent>
      </w:r>
      <w:r>
        <w:rPr>
          <w:noProof/>
          <w:lang w:val="en-CA" w:eastAsia="en-CA"/>
        </w:rPr>
        <mc:AlternateContent>
          <mc:Choice Requires="wps">
            <w:drawing>
              <wp:anchor distT="4294967295" distB="4294967295" distL="0" distR="0" simplePos="0" relativeHeight="251666432" behindDoc="0" locked="0" layoutInCell="1" allowOverlap="1" wp14:anchorId="6CB1E0AF" wp14:editId="7F059C52">
                <wp:simplePos x="0" y="0"/>
                <wp:positionH relativeFrom="page">
                  <wp:posOffset>4572000</wp:posOffset>
                </wp:positionH>
                <wp:positionV relativeFrom="paragraph">
                  <wp:posOffset>182879</wp:posOffset>
                </wp:positionV>
                <wp:extent cx="2175510" cy="0"/>
                <wp:effectExtent l="0" t="0" r="15240" b="19050"/>
                <wp:wrapTopAndBottom/>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in,14.4pt" to="531.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q6HQIAAEIEAAAOAAAAZHJzL2Uyb0RvYy54bWysU02P2jAQvVfqf7B8hyQ0fGxEWFUEeqEt&#10;0m5/gLEdYtWxLdsQUNX/3rFDENteqqoczDgz8+bNzPPy+dJKdObWCa1KnI1TjLiimgl1LPG31+1o&#10;gZHzRDEiteIlvnKHn1fv3y07U/CJbrRk3CIAUa7oTIkb702RJI42vCVurA1X4Ky1bYmHqz0mzJIO&#10;0FuZTNJ0lnTaMmM15c7B16p34lXEr2tO/de6dtwjWWLg5uNp43kIZ7JakuJoiWkEvdEg/8CiJUJB&#10;0TtURTxBJyv+gGoFtdrp2o+pbhNd14Ly2AN0k6W/dfPSEMNjLzAcZ+5jcv8Pln457y0SrMQ5jEeR&#10;Fna0E4qjeRhNZ1wBEWu1t6E5elEvZqfpd4eUXjdEHXmk+Ho1kJaFjORNSrg4AwUO3WfNIIacvI5z&#10;utS2DZAwAXSJ67je18EvHlH4OMnm02kGtOjgS0gxJBrr/CeuWxSMEkvgHIHJeed8IEKKISTUUXor&#10;pIzblgp1JV7MF9OY4LQULDhDmLPHw1padCZBL/EXuwLPY1hArohr+rjo6pVk9UmxWKXhhG1utidC&#10;9jawkioUgh6B583qlfLjKX3aLDaLfJRPZptRnlbV6ON2nY9mWxhE9aFar6vsZ+Cc5UUjGOMq0B5U&#10;m+V/p4rb++n1dtftfT7JW/Q4SCA7/EfScclhr71CDppd93ZYPgg1Bt8eVXgJj3ewH5/+6hcAAAD/&#10;/wMAUEsDBBQABgAIAAAAIQCc50fr3AAAAAoBAAAPAAAAZHJzL2Rvd25yZXYueG1sTI/BSgMxEIbv&#10;gu8QRvBms+5hLetmiwhFD0KxtuAx3YybpZtJSNJ2+/ad4kGPM/Pzzfc3i8mN4ogxDZ4UPM4KEEid&#10;NwP1CjZfy4c5iJQ1GT16QgVnTLBob28aXRt/ok88rnMvGEKp1gpszqGWMnUWnU4zH5D49uOj05nH&#10;2EsT9YnhbpRlUVTS6YH4g9UBXy12+/XBKfjeh7dVjt02mEzL941MdjV+KHV/N708g8g45b8wXPVZ&#10;HVp22vkDmSRGBU+M56iCcs4VroGiKisQu9+NbBv5v0J7AQAA//8DAFBLAQItABQABgAIAAAAIQC2&#10;gziS/gAAAOEBAAATAAAAAAAAAAAAAAAAAAAAAABbQ29udGVudF9UeXBlc10ueG1sUEsBAi0AFAAG&#10;AAgAAAAhADj9If/WAAAAlAEAAAsAAAAAAAAAAAAAAAAALwEAAF9yZWxzLy5yZWxzUEsBAi0AFAAG&#10;AAgAAAAhAFzHarodAgAAQgQAAA4AAAAAAAAAAAAAAAAALgIAAGRycy9lMm9Eb2MueG1sUEsBAi0A&#10;FAAGAAgAAAAhAJznR+vcAAAACgEAAA8AAAAAAAAAAAAAAAAAdwQAAGRycy9kb3ducmV2LnhtbFBL&#10;BQYAAAAABAAEAPMAAACABQAAAAA=&#10;" strokeweight=".24403mm">
                <w10:wrap type="topAndBottom" anchorx="page"/>
              </v:line>
            </w:pict>
          </mc:Fallback>
        </mc:AlternateContent>
      </w:r>
    </w:p>
    <w:p w:rsidR="00D2495E" w:rsidRDefault="00D2495E" w:rsidP="00D2495E">
      <w:pPr>
        <w:pStyle w:val="BodyText"/>
        <w:tabs>
          <w:tab w:val="left" w:pos="5900"/>
        </w:tabs>
        <w:spacing w:line="227" w:lineRule="exact"/>
        <w:ind w:left="139"/>
      </w:pPr>
      <w:r>
        <w:t>Authorized</w:t>
      </w:r>
      <w:r>
        <w:rPr>
          <w:spacing w:val="-3"/>
        </w:rPr>
        <w:t xml:space="preserve"> </w:t>
      </w:r>
      <w:r>
        <w:t>Signature</w:t>
      </w:r>
      <w:r>
        <w:tab/>
        <w:t>Date</w:t>
      </w:r>
    </w:p>
    <w:p w:rsidR="00D2495E" w:rsidRDefault="00D2495E" w:rsidP="00D2495E">
      <w:pPr>
        <w:pStyle w:val="BodyText"/>
        <w:ind w:left="139"/>
      </w:pPr>
      <w:r>
        <w:t>I have authority to bind the corporation</w:t>
      </w:r>
    </w:p>
    <w:p w:rsidR="00D2495E" w:rsidRDefault="00D2495E" w:rsidP="00D2495E">
      <w:pPr>
        <w:sectPr w:rsidR="00D2495E" w:rsidSect="000E5293">
          <w:headerReference w:type="default" r:id="rId21"/>
          <w:footerReference w:type="default" r:id="rId22"/>
          <w:pgSz w:w="12240" w:h="15840"/>
          <w:pgMar w:top="960" w:right="940" w:bottom="1420" w:left="1300" w:header="726" w:footer="1233" w:gutter="0"/>
          <w:pgNumType w:start="33"/>
          <w:cols w:space="720"/>
        </w:sectPr>
      </w:pPr>
    </w:p>
    <w:p w:rsidR="00D2495E" w:rsidRDefault="00D2495E" w:rsidP="00D2495E">
      <w:pPr>
        <w:pStyle w:val="Heading4"/>
        <w:spacing w:before="163"/>
        <w:ind w:left="2103"/>
      </w:pPr>
      <w:bookmarkStart w:id="63" w:name="_TOC_250001"/>
      <w:bookmarkEnd w:id="63"/>
      <w:r>
        <w:rPr>
          <w:u w:val="thick"/>
        </w:rPr>
        <w:lastRenderedPageBreak/>
        <w:t>CERTIFICATE OF INDEPENDENT BID DETERMINATION</w:t>
      </w:r>
    </w:p>
    <w:p w:rsidR="00D2495E" w:rsidRDefault="00D2495E" w:rsidP="00D2495E">
      <w:pPr>
        <w:pStyle w:val="BodyText"/>
        <w:rPr>
          <w:b/>
          <w:sz w:val="20"/>
        </w:rPr>
      </w:pPr>
    </w:p>
    <w:p w:rsidR="00D2495E" w:rsidRDefault="00D2495E" w:rsidP="00D2495E">
      <w:pPr>
        <w:pStyle w:val="BodyText"/>
        <w:spacing w:before="3"/>
        <w:rPr>
          <w:b/>
          <w:sz w:val="16"/>
        </w:rPr>
      </w:pPr>
    </w:p>
    <w:p w:rsidR="00D2495E" w:rsidRDefault="00D2495E" w:rsidP="00D2495E">
      <w:pPr>
        <w:spacing w:before="94"/>
        <w:ind w:left="140"/>
        <w:rPr>
          <w:sz w:val="18"/>
        </w:rPr>
      </w:pPr>
      <w:r>
        <w:rPr>
          <w:sz w:val="18"/>
        </w:rPr>
        <w:t>I, the undersigned, in submitting the accompanying bid or Prequalification (hereinafter “bid”) to:</w:t>
      </w:r>
    </w:p>
    <w:p w:rsidR="00D2495E" w:rsidRDefault="00D2495E" w:rsidP="00D2495E">
      <w:pPr>
        <w:tabs>
          <w:tab w:val="left" w:pos="1241"/>
          <w:tab w:val="left" w:pos="8894"/>
        </w:tabs>
        <w:spacing w:before="38" w:line="285" w:lineRule="auto"/>
        <w:ind w:left="860" w:right="1103" w:hanging="721"/>
        <w:rPr>
          <w:sz w:val="18"/>
        </w:rPr>
      </w:pPr>
      <w:r>
        <w:rPr>
          <w:rFonts w:ascii="Times New Roman"/>
          <w:sz w:val="18"/>
          <w:u w:val="single"/>
        </w:rPr>
        <w:t xml:space="preserve"> </w:t>
      </w:r>
      <w:r>
        <w:rPr>
          <w:rFonts w:ascii="Times New Roman"/>
          <w:sz w:val="18"/>
          <w:u w:val="single"/>
        </w:rPr>
        <w:tab/>
      </w:r>
      <w:r>
        <w:rPr>
          <w:rFonts w:ascii="Times New Roman"/>
          <w:sz w:val="18"/>
          <w:u w:val="single"/>
        </w:rPr>
        <w:tab/>
      </w:r>
      <w:r>
        <w:rPr>
          <w:sz w:val="18"/>
          <w:u w:val="single"/>
        </w:rPr>
        <w:t>The Corporation of the Town</w:t>
      </w:r>
      <w:r>
        <w:rPr>
          <w:spacing w:val="-19"/>
          <w:sz w:val="18"/>
          <w:u w:val="single"/>
        </w:rPr>
        <w:t xml:space="preserve"> </w:t>
      </w:r>
      <w:r>
        <w:rPr>
          <w:sz w:val="18"/>
          <w:u w:val="single"/>
        </w:rPr>
        <w:t>of</w:t>
      </w:r>
      <w:r>
        <w:rPr>
          <w:spacing w:val="-3"/>
          <w:sz w:val="18"/>
          <w:u w:val="single"/>
        </w:rPr>
        <w:t xml:space="preserve"> Penetanguishene</w:t>
      </w:r>
      <w:r>
        <w:rPr>
          <w:sz w:val="18"/>
          <w:u w:val="single"/>
        </w:rPr>
        <w:tab/>
      </w:r>
      <w:r>
        <w:rPr>
          <w:sz w:val="18"/>
        </w:rPr>
        <w:t xml:space="preserve"> (Corporate</w:t>
      </w:r>
      <w:r>
        <w:rPr>
          <w:spacing w:val="-7"/>
          <w:sz w:val="18"/>
        </w:rPr>
        <w:t xml:space="preserve"> </w:t>
      </w:r>
      <w:r>
        <w:rPr>
          <w:sz w:val="18"/>
        </w:rPr>
        <w:t>Name</w:t>
      </w:r>
      <w:r>
        <w:rPr>
          <w:spacing w:val="-7"/>
          <w:sz w:val="18"/>
        </w:rPr>
        <w:t xml:space="preserve"> </w:t>
      </w:r>
      <w:r>
        <w:rPr>
          <w:sz w:val="18"/>
        </w:rPr>
        <w:t>of</w:t>
      </w:r>
      <w:r>
        <w:rPr>
          <w:spacing w:val="-7"/>
          <w:sz w:val="18"/>
        </w:rPr>
        <w:t xml:space="preserve"> </w:t>
      </w:r>
      <w:r>
        <w:rPr>
          <w:sz w:val="18"/>
        </w:rPr>
        <w:t>Recipient</w:t>
      </w:r>
      <w:r>
        <w:rPr>
          <w:spacing w:val="-7"/>
          <w:sz w:val="18"/>
        </w:rPr>
        <w:t xml:space="preserve"> </w:t>
      </w:r>
      <w:r>
        <w:rPr>
          <w:sz w:val="18"/>
        </w:rPr>
        <w:t>of</w:t>
      </w:r>
      <w:r>
        <w:rPr>
          <w:spacing w:val="-7"/>
          <w:sz w:val="18"/>
        </w:rPr>
        <w:t xml:space="preserve"> </w:t>
      </w:r>
      <w:r>
        <w:rPr>
          <w:sz w:val="18"/>
        </w:rPr>
        <w:t>this</w:t>
      </w:r>
      <w:r>
        <w:rPr>
          <w:spacing w:val="-7"/>
          <w:sz w:val="18"/>
        </w:rPr>
        <w:t xml:space="preserve"> </w:t>
      </w:r>
      <w:r>
        <w:rPr>
          <w:sz w:val="18"/>
        </w:rPr>
        <w:t>Submission)</w:t>
      </w:r>
    </w:p>
    <w:p w:rsidR="00D2495E" w:rsidRDefault="00D2495E" w:rsidP="00D2495E">
      <w:pPr>
        <w:tabs>
          <w:tab w:val="left" w:pos="959"/>
          <w:tab w:val="left" w:pos="8807"/>
        </w:tabs>
        <w:spacing w:before="1" w:line="285" w:lineRule="auto"/>
        <w:ind w:left="860" w:right="1190" w:hanging="721"/>
        <w:rPr>
          <w:sz w:val="18"/>
        </w:rPr>
      </w:pPr>
      <w:r>
        <w:rPr>
          <w:sz w:val="18"/>
        </w:rPr>
        <w:t>For:</w:t>
      </w:r>
      <w:r>
        <w:rPr>
          <w:rFonts w:ascii="Times New Roman"/>
          <w:sz w:val="18"/>
          <w:u w:val="single"/>
        </w:rPr>
        <w:t xml:space="preserve"> </w:t>
      </w:r>
      <w:r>
        <w:rPr>
          <w:rFonts w:ascii="Times New Roman"/>
          <w:sz w:val="18"/>
          <w:u w:val="single"/>
        </w:rPr>
        <w:tab/>
      </w:r>
      <w:r>
        <w:rPr>
          <w:rFonts w:ascii="Times New Roman"/>
          <w:sz w:val="18"/>
          <w:u w:val="single"/>
        </w:rPr>
        <w:tab/>
      </w:r>
      <w:r>
        <w:rPr>
          <w:sz w:val="18"/>
          <w:u w:val="single"/>
        </w:rPr>
        <w:t>2018-12</w:t>
      </w:r>
      <w:r>
        <w:rPr>
          <w:spacing w:val="-8"/>
          <w:sz w:val="18"/>
          <w:u w:val="single"/>
        </w:rPr>
        <w:t xml:space="preserve"> Seasonal Ice </w:t>
      </w:r>
      <w:r>
        <w:rPr>
          <w:sz w:val="18"/>
          <w:u w:val="single"/>
        </w:rPr>
        <w:t>Controller &amp; Compressor Replacement</w:t>
      </w:r>
      <w:r>
        <w:rPr>
          <w:sz w:val="18"/>
          <w:u w:val="single"/>
        </w:rPr>
        <w:tab/>
      </w:r>
      <w:r>
        <w:rPr>
          <w:sz w:val="18"/>
        </w:rPr>
        <w:t xml:space="preserve"> (Name and Number of Bid and</w:t>
      </w:r>
      <w:r>
        <w:rPr>
          <w:spacing w:val="-13"/>
          <w:sz w:val="18"/>
        </w:rPr>
        <w:t xml:space="preserve"> </w:t>
      </w:r>
      <w:r>
        <w:rPr>
          <w:sz w:val="18"/>
        </w:rPr>
        <w:t>Project)</w:t>
      </w:r>
    </w:p>
    <w:p w:rsidR="00D2495E" w:rsidRDefault="00D2495E" w:rsidP="00D2495E">
      <w:pPr>
        <w:spacing w:before="1"/>
        <w:ind w:left="140"/>
        <w:rPr>
          <w:sz w:val="18"/>
        </w:rPr>
      </w:pPr>
      <w:r>
        <w:rPr>
          <w:sz w:val="18"/>
        </w:rPr>
        <w:t>in response to the call or request (hereinafter “call”) for bids made by:</w:t>
      </w:r>
    </w:p>
    <w:p w:rsidR="00D2495E" w:rsidRDefault="00D2495E" w:rsidP="00D2495E">
      <w:pPr>
        <w:tabs>
          <w:tab w:val="left" w:pos="1241"/>
          <w:tab w:val="left" w:pos="8995"/>
        </w:tabs>
        <w:spacing w:before="39" w:line="285" w:lineRule="auto"/>
        <w:ind w:left="140" w:right="1002"/>
        <w:rPr>
          <w:sz w:val="18"/>
        </w:rPr>
      </w:pPr>
      <w:r>
        <w:rPr>
          <w:rFonts w:ascii="Times New Roman"/>
          <w:sz w:val="18"/>
          <w:u w:val="single"/>
        </w:rPr>
        <w:t xml:space="preserve"> </w:t>
      </w:r>
      <w:r>
        <w:rPr>
          <w:rFonts w:ascii="Times New Roman"/>
          <w:sz w:val="18"/>
          <w:u w:val="single"/>
        </w:rPr>
        <w:tab/>
      </w:r>
      <w:r>
        <w:rPr>
          <w:sz w:val="18"/>
          <w:u w:val="single"/>
        </w:rPr>
        <w:t>The Corporation of the Town</w:t>
      </w:r>
      <w:r>
        <w:rPr>
          <w:spacing w:val="-20"/>
          <w:sz w:val="18"/>
          <w:u w:val="single"/>
        </w:rPr>
        <w:t xml:space="preserve"> </w:t>
      </w:r>
      <w:r>
        <w:rPr>
          <w:sz w:val="18"/>
          <w:u w:val="single"/>
        </w:rPr>
        <w:t>of</w:t>
      </w:r>
      <w:r>
        <w:rPr>
          <w:spacing w:val="-3"/>
          <w:sz w:val="18"/>
          <w:u w:val="single"/>
        </w:rPr>
        <w:t xml:space="preserve"> </w:t>
      </w:r>
      <w:r>
        <w:rPr>
          <w:sz w:val="18"/>
          <w:u w:val="single"/>
        </w:rPr>
        <w:t>Penetanguishene</w:t>
      </w:r>
      <w:r>
        <w:rPr>
          <w:sz w:val="18"/>
          <w:u w:val="single"/>
        </w:rPr>
        <w:tab/>
      </w:r>
      <w:r>
        <w:rPr>
          <w:sz w:val="18"/>
        </w:rPr>
        <w:t xml:space="preserve"> (Name of Bidding</w:t>
      </w:r>
      <w:r>
        <w:rPr>
          <w:spacing w:val="-20"/>
          <w:sz w:val="18"/>
        </w:rPr>
        <w:t xml:space="preserve"> </w:t>
      </w:r>
      <w:r>
        <w:rPr>
          <w:sz w:val="18"/>
        </w:rPr>
        <w:t>Authority)</w:t>
      </w:r>
    </w:p>
    <w:p w:rsidR="00D2495E" w:rsidRDefault="00D2495E" w:rsidP="00D2495E">
      <w:pPr>
        <w:spacing w:before="1"/>
        <w:ind w:left="140"/>
        <w:rPr>
          <w:sz w:val="18"/>
        </w:rPr>
      </w:pPr>
      <w:r>
        <w:rPr>
          <w:sz w:val="18"/>
        </w:rPr>
        <w:t>do hereby make the following statements that I certify to be true and complete in every respect:</w:t>
      </w:r>
    </w:p>
    <w:p w:rsidR="00D2495E" w:rsidRDefault="00D2495E" w:rsidP="00D2495E">
      <w:pPr>
        <w:tabs>
          <w:tab w:val="left" w:pos="8917"/>
        </w:tabs>
        <w:spacing w:before="38" w:line="285" w:lineRule="auto"/>
        <w:ind w:left="140" w:right="683"/>
        <w:rPr>
          <w:sz w:val="18"/>
        </w:rPr>
      </w:pPr>
      <w:r>
        <w:rPr>
          <w:sz w:val="18"/>
        </w:rPr>
        <w:t>I certify, on</w:t>
      </w:r>
      <w:r>
        <w:rPr>
          <w:spacing w:val="-4"/>
          <w:sz w:val="18"/>
        </w:rPr>
        <w:t xml:space="preserve"> </w:t>
      </w:r>
      <w:r>
        <w:rPr>
          <w:sz w:val="18"/>
        </w:rPr>
        <w:t>behalf</w:t>
      </w:r>
      <w:r>
        <w:rPr>
          <w:spacing w:val="-2"/>
          <w:sz w:val="18"/>
        </w:rPr>
        <w:t xml:space="preserve"> </w:t>
      </w:r>
      <w:r>
        <w:rPr>
          <w:sz w:val="18"/>
        </w:rPr>
        <w:t>of</w:t>
      </w:r>
      <w:r>
        <w:rPr>
          <w:rFonts w:ascii="Times New Roman" w:hAnsi="Times New Roman"/>
          <w:sz w:val="18"/>
          <w:u w:val="single"/>
        </w:rPr>
        <w:tab/>
      </w:r>
      <w:r>
        <w:rPr>
          <w:sz w:val="18"/>
        </w:rPr>
        <w:t>that:</w:t>
      </w:r>
      <w:r>
        <w:rPr>
          <w:spacing w:val="-1"/>
          <w:sz w:val="18"/>
        </w:rPr>
        <w:t xml:space="preserve"> </w:t>
      </w:r>
      <w:r>
        <w:rPr>
          <w:sz w:val="18"/>
        </w:rPr>
        <w:t>(Corporate</w:t>
      </w:r>
      <w:r>
        <w:rPr>
          <w:spacing w:val="-8"/>
          <w:sz w:val="18"/>
        </w:rPr>
        <w:t xml:space="preserve"> </w:t>
      </w:r>
      <w:r>
        <w:rPr>
          <w:sz w:val="18"/>
        </w:rPr>
        <w:t>Name</w:t>
      </w:r>
      <w:r>
        <w:rPr>
          <w:spacing w:val="-8"/>
          <w:sz w:val="18"/>
        </w:rPr>
        <w:t xml:space="preserve"> </w:t>
      </w:r>
      <w:r>
        <w:rPr>
          <w:sz w:val="18"/>
        </w:rPr>
        <w:t>of</w:t>
      </w:r>
      <w:r>
        <w:rPr>
          <w:spacing w:val="-8"/>
          <w:sz w:val="18"/>
        </w:rPr>
        <w:t xml:space="preserve"> </w:t>
      </w:r>
      <w:r>
        <w:rPr>
          <w:sz w:val="18"/>
        </w:rPr>
        <w:t>Bidder</w:t>
      </w:r>
      <w:r>
        <w:rPr>
          <w:spacing w:val="-8"/>
          <w:sz w:val="18"/>
        </w:rPr>
        <w:t xml:space="preserve"> </w:t>
      </w:r>
      <w:r>
        <w:rPr>
          <w:sz w:val="18"/>
        </w:rPr>
        <w:t>[hereinafter</w:t>
      </w:r>
      <w:r>
        <w:rPr>
          <w:spacing w:val="-8"/>
          <w:sz w:val="18"/>
        </w:rPr>
        <w:t xml:space="preserve"> </w:t>
      </w:r>
      <w:r>
        <w:rPr>
          <w:sz w:val="18"/>
        </w:rPr>
        <w:t>“Bidder”])</w:t>
      </w:r>
    </w:p>
    <w:p w:rsidR="00D2495E" w:rsidRDefault="00D2495E" w:rsidP="00D2495E">
      <w:pPr>
        <w:pStyle w:val="ListParagraph"/>
        <w:numPr>
          <w:ilvl w:val="0"/>
          <w:numId w:val="1"/>
        </w:numPr>
        <w:tabs>
          <w:tab w:val="left" w:pos="859"/>
          <w:tab w:val="left" w:pos="860"/>
        </w:tabs>
        <w:spacing w:before="1"/>
        <w:rPr>
          <w:sz w:val="18"/>
        </w:rPr>
      </w:pPr>
      <w:r>
        <w:rPr>
          <w:sz w:val="18"/>
        </w:rPr>
        <w:t>I</w:t>
      </w:r>
      <w:r>
        <w:rPr>
          <w:spacing w:val="-5"/>
          <w:sz w:val="18"/>
        </w:rPr>
        <w:t xml:space="preserve"> </w:t>
      </w:r>
      <w:r>
        <w:rPr>
          <w:sz w:val="18"/>
        </w:rPr>
        <w:t>have</w:t>
      </w:r>
      <w:r>
        <w:rPr>
          <w:spacing w:val="-5"/>
          <w:sz w:val="18"/>
        </w:rPr>
        <w:t xml:space="preserve"> </w:t>
      </w:r>
      <w:r>
        <w:rPr>
          <w:sz w:val="18"/>
        </w:rPr>
        <w:t>read</w:t>
      </w:r>
      <w:r>
        <w:rPr>
          <w:spacing w:val="-3"/>
          <w:sz w:val="18"/>
        </w:rPr>
        <w:t xml:space="preserve"> </w:t>
      </w:r>
      <w:r>
        <w:rPr>
          <w:sz w:val="18"/>
        </w:rPr>
        <w:t>and</w:t>
      </w:r>
      <w:r>
        <w:rPr>
          <w:spacing w:val="-5"/>
          <w:sz w:val="18"/>
        </w:rPr>
        <w:t xml:space="preserve"> </w:t>
      </w:r>
      <w:r>
        <w:rPr>
          <w:sz w:val="18"/>
        </w:rPr>
        <w:t>I</w:t>
      </w:r>
      <w:r>
        <w:rPr>
          <w:spacing w:val="-4"/>
          <w:sz w:val="18"/>
        </w:rPr>
        <w:t xml:space="preserve"> </w:t>
      </w:r>
      <w:r>
        <w:rPr>
          <w:sz w:val="18"/>
        </w:rPr>
        <w:t>understand</w:t>
      </w:r>
      <w:r>
        <w:rPr>
          <w:spacing w:val="-3"/>
          <w:sz w:val="18"/>
        </w:rPr>
        <w:t xml:space="preserve"> </w:t>
      </w:r>
      <w:r>
        <w:rPr>
          <w:sz w:val="18"/>
        </w:rPr>
        <w:t>the</w:t>
      </w:r>
      <w:r>
        <w:rPr>
          <w:spacing w:val="-5"/>
          <w:sz w:val="18"/>
        </w:rPr>
        <w:t xml:space="preserve"> </w:t>
      </w:r>
      <w:r>
        <w:rPr>
          <w:sz w:val="18"/>
        </w:rPr>
        <w:t>contents</w:t>
      </w:r>
      <w:r>
        <w:rPr>
          <w:spacing w:val="-5"/>
          <w:sz w:val="18"/>
        </w:rPr>
        <w:t xml:space="preserve"> </w:t>
      </w:r>
      <w:r>
        <w:rPr>
          <w:sz w:val="18"/>
        </w:rPr>
        <w:t>of</w:t>
      </w:r>
      <w:r>
        <w:rPr>
          <w:spacing w:val="-5"/>
          <w:sz w:val="18"/>
        </w:rPr>
        <w:t xml:space="preserve"> </w:t>
      </w:r>
      <w:r>
        <w:rPr>
          <w:sz w:val="18"/>
        </w:rPr>
        <w:t>this</w:t>
      </w:r>
      <w:r>
        <w:rPr>
          <w:spacing w:val="-5"/>
          <w:sz w:val="18"/>
        </w:rPr>
        <w:t xml:space="preserve"> </w:t>
      </w:r>
      <w:r>
        <w:rPr>
          <w:sz w:val="18"/>
        </w:rPr>
        <w:t>Certificate;</w:t>
      </w:r>
    </w:p>
    <w:p w:rsidR="00D2495E" w:rsidRDefault="00D2495E" w:rsidP="00D2495E">
      <w:pPr>
        <w:pStyle w:val="ListParagraph"/>
        <w:numPr>
          <w:ilvl w:val="0"/>
          <w:numId w:val="1"/>
        </w:numPr>
        <w:tabs>
          <w:tab w:val="left" w:pos="860"/>
          <w:tab w:val="left" w:pos="861"/>
        </w:tabs>
        <w:spacing w:before="39"/>
        <w:ind w:right="232"/>
        <w:rPr>
          <w:sz w:val="18"/>
        </w:rPr>
      </w:pPr>
      <w:r>
        <w:rPr>
          <w:sz w:val="18"/>
        </w:rPr>
        <w:t>I understand that the accompanying bid will be disqualified if this Certificate is found not to be true and complete in every</w:t>
      </w:r>
      <w:r>
        <w:rPr>
          <w:spacing w:val="-2"/>
          <w:sz w:val="18"/>
        </w:rPr>
        <w:t xml:space="preserve"> </w:t>
      </w:r>
      <w:r>
        <w:rPr>
          <w:sz w:val="18"/>
        </w:rPr>
        <w:t>respect;</w:t>
      </w:r>
    </w:p>
    <w:p w:rsidR="00D2495E" w:rsidRDefault="00D2495E" w:rsidP="00D2495E">
      <w:pPr>
        <w:pStyle w:val="ListParagraph"/>
        <w:numPr>
          <w:ilvl w:val="0"/>
          <w:numId w:val="1"/>
        </w:numPr>
        <w:tabs>
          <w:tab w:val="left" w:pos="859"/>
          <w:tab w:val="left" w:pos="861"/>
        </w:tabs>
        <w:spacing w:before="39"/>
        <w:ind w:right="696"/>
        <w:rPr>
          <w:sz w:val="18"/>
        </w:rPr>
      </w:pPr>
      <w:r>
        <w:rPr>
          <w:sz w:val="18"/>
        </w:rPr>
        <w:t>I</w:t>
      </w:r>
      <w:r>
        <w:rPr>
          <w:spacing w:val="-4"/>
          <w:sz w:val="18"/>
        </w:rPr>
        <w:t xml:space="preserve"> </w:t>
      </w:r>
      <w:r>
        <w:rPr>
          <w:sz w:val="18"/>
        </w:rPr>
        <w:t>am</w:t>
      </w:r>
      <w:r>
        <w:rPr>
          <w:spacing w:val="-4"/>
          <w:sz w:val="18"/>
        </w:rPr>
        <w:t xml:space="preserve"> </w:t>
      </w:r>
      <w:r>
        <w:rPr>
          <w:sz w:val="18"/>
        </w:rPr>
        <w:t>authorized</w:t>
      </w:r>
      <w:r>
        <w:rPr>
          <w:spacing w:val="-4"/>
          <w:sz w:val="18"/>
        </w:rPr>
        <w:t xml:space="preserve"> </w:t>
      </w:r>
      <w:r>
        <w:rPr>
          <w:sz w:val="18"/>
        </w:rPr>
        <w:t>by</w:t>
      </w:r>
      <w:r>
        <w:rPr>
          <w:spacing w:val="-6"/>
          <w:sz w:val="18"/>
        </w:rPr>
        <w:t xml:space="preserve"> </w:t>
      </w:r>
      <w:r>
        <w:rPr>
          <w:sz w:val="18"/>
        </w:rPr>
        <w:t>the</w:t>
      </w:r>
      <w:r>
        <w:rPr>
          <w:spacing w:val="-4"/>
          <w:sz w:val="18"/>
        </w:rPr>
        <w:t xml:space="preserve"> </w:t>
      </w:r>
      <w:r>
        <w:rPr>
          <w:sz w:val="18"/>
        </w:rPr>
        <w:t>Bidder</w:t>
      </w:r>
      <w:r>
        <w:rPr>
          <w:spacing w:val="-3"/>
          <w:sz w:val="18"/>
        </w:rPr>
        <w:t xml:space="preserve"> </w:t>
      </w:r>
      <w:r>
        <w:rPr>
          <w:sz w:val="18"/>
        </w:rPr>
        <w:t>to</w:t>
      </w:r>
      <w:r>
        <w:rPr>
          <w:spacing w:val="-4"/>
          <w:sz w:val="18"/>
        </w:rPr>
        <w:t xml:space="preserve"> </w:t>
      </w:r>
      <w:r>
        <w:rPr>
          <w:sz w:val="18"/>
        </w:rPr>
        <w:t>sign</w:t>
      </w:r>
      <w:r>
        <w:rPr>
          <w:spacing w:val="-4"/>
          <w:sz w:val="18"/>
        </w:rPr>
        <w:t xml:space="preserve"> </w:t>
      </w:r>
      <w:r>
        <w:rPr>
          <w:sz w:val="18"/>
        </w:rPr>
        <w:t>this</w:t>
      </w:r>
      <w:r>
        <w:rPr>
          <w:spacing w:val="-4"/>
          <w:sz w:val="18"/>
        </w:rPr>
        <w:t xml:space="preserve"> </w:t>
      </w:r>
      <w:r>
        <w:rPr>
          <w:sz w:val="18"/>
        </w:rPr>
        <w:t>Certificate,</w:t>
      </w:r>
      <w:r>
        <w:rPr>
          <w:spacing w:val="-4"/>
          <w:sz w:val="18"/>
        </w:rPr>
        <w:t xml:space="preserve"> </w:t>
      </w:r>
      <w:r>
        <w:rPr>
          <w:sz w:val="18"/>
        </w:rPr>
        <w:t>and</w:t>
      </w:r>
      <w:r>
        <w:rPr>
          <w:spacing w:val="-3"/>
          <w:sz w:val="18"/>
        </w:rPr>
        <w:t xml:space="preserve"> </w:t>
      </w:r>
      <w:r>
        <w:rPr>
          <w:sz w:val="18"/>
        </w:rPr>
        <w:t>to</w:t>
      </w:r>
      <w:r>
        <w:rPr>
          <w:spacing w:val="-3"/>
          <w:sz w:val="18"/>
        </w:rPr>
        <w:t xml:space="preserve"> </w:t>
      </w:r>
      <w:r>
        <w:rPr>
          <w:sz w:val="18"/>
        </w:rPr>
        <w:t>submit</w:t>
      </w:r>
      <w:r>
        <w:rPr>
          <w:spacing w:val="-4"/>
          <w:sz w:val="18"/>
        </w:rPr>
        <w:t xml:space="preserve"> </w:t>
      </w:r>
      <w:r>
        <w:rPr>
          <w:sz w:val="18"/>
        </w:rPr>
        <w:t>the</w:t>
      </w:r>
      <w:r>
        <w:rPr>
          <w:spacing w:val="-4"/>
          <w:sz w:val="18"/>
        </w:rPr>
        <w:t xml:space="preserve"> </w:t>
      </w:r>
      <w:r>
        <w:rPr>
          <w:sz w:val="18"/>
        </w:rPr>
        <w:t>accompanying</w:t>
      </w:r>
      <w:r>
        <w:rPr>
          <w:spacing w:val="-4"/>
          <w:sz w:val="18"/>
        </w:rPr>
        <w:t xml:space="preserve"> </w:t>
      </w:r>
      <w:r>
        <w:rPr>
          <w:sz w:val="18"/>
        </w:rPr>
        <w:t>bid,</w:t>
      </w:r>
      <w:r>
        <w:rPr>
          <w:spacing w:val="-4"/>
          <w:sz w:val="18"/>
        </w:rPr>
        <w:t xml:space="preserve"> </w:t>
      </w:r>
      <w:r>
        <w:rPr>
          <w:sz w:val="18"/>
        </w:rPr>
        <w:t>on</w:t>
      </w:r>
      <w:r>
        <w:rPr>
          <w:spacing w:val="-4"/>
          <w:sz w:val="18"/>
        </w:rPr>
        <w:t xml:space="preserve"> </w:t>
      </w:r>
      <w:r>
        <w:rPr>
          <w:sz w:val="18"/>
        </w:rPr>
        <w:t>behalf</w:t>
      </w:r>
      <w:r>
        <w:rPr>
          <w:spacing w:val="-4"/>
          <w:sz w:val="18"/>
        </w:rPr>
        <w:t xml:space="preserve"> </w:t>
      </w:r>
      <w:r>
        <w:rPr>
          <w:sz w:val="18"/>
        </w:rPr>
        <w:t>of</w:t>
      </w:r>
      <w:r>
        <w:rPr>
          <w:spacing w:val="-4"/>
          <w:sz w:val="18"/>
        </w:rPr>
        <w:t xml:space="preserve"> </w:t>
      </w:r>
      <w:r>
        <w:rPr>
          <w:sz w:val="18"/>
        </w:rPr>
        <w:t>the Bidder;</w:t>
      </w:r>
    </w:p>
    <w:p w:rsidR="00D2495E" w:rsidRDefault="00D2495E" w:rsidP="00D2495E">
      <w:pPr>
        <w:pStyle w:val="ListParagraph"/>
        <w:numPr>
          <w:ilvl w:val="0"/>
          <w:numId w:val="1"/>
        </w:numPr>
        <w:tabs>
          <w:tab w:val="left" w:pos="859"/>
          <w:tab w:val="left" w:pos="860"/>
        </w:tabs>
        <w:spacing w:before="39"/>
        <w:ind w:right="191"/>
        <w:rPr>
          <w:sz w:val="18"/>
        </w:rPr>
      </w:pPr>
      <w:r>
        <w:rPr>
          <w:sz w:val="18"/>
        </w:rPr>
        <w:t>each person whose signature appears on the accompanying bid has been authorized by the Bidder to determine the</w:t>
      </w:r>
      <w:r>
        <w:rPr>
          <w:spacing w:val="-4"/>
          <w:sz w:val="18"/>
        </w:rPr>
        <w:t xml:space="preserve"> </w:t>
      </w:r>
      <w:r>
        <w:rPr>
          <w:sz w:val="18"/>
        </w:rPr>
        <w:t>terms</w:t>
      </w:r>
      <w:r>
        <w:rPr>
          <w:spacing w:val="-4"/>
          <w:sz w:val="18"/>
        </w:rPr>
        <w:t xml:space="preserve"> </w:t>
      </w:r>
      <w:r>
        <w:rPr>
          <w:sz w:val="18"/>
        </w:rPr>
        <w:t>of,</w:t>
      </w:r>
      <w:r>
        <w:rPr>
          <w:spacing w:val="-4"/>
          <w:sz w:val="18"/>
        </w:rPr>
        <w:t xml:space="preserve"> </w:t>
      </w:r>
      <w:r>
        <w:rPr>
          <w:sz w:val="18"/>
        </w:rPr>
        <w:t>and</w:t>
      </w:r>
      <w:r>
        <w:rPr>
          <w:spacing w:val="-4"/>
          <w:sz w:val="18"/>
        </w:rPr>
        <w:t xml:space="preserve"> </w:t>
      </w:r>
      <w:r>
        <w:rPr>
          <w:sz w:val="18"/>
        </w:rPr>
        <w:t>to</w:t>
      </w:r>
      <w:r>
        <w:rPr>
          <w:spacing w:val="-4"/>
          <w:sz w:val="18"/>
        </w:rPr>
        <w:t xml:space="preserve"> </w:t>
      </w:r>
      <w:r>
        <w:rPr>
          <w:sz w:val="18"/>
        </w:rPr>
        <w:t>sign,</w:t>
      </w:r>
      <w:r>
        <w:rPr>
          <w:spacing w:val="-4"/>
          <w:sz w:val="18"/>
        </w:rPr>
        <w:t xml:space="preserve"> </w:t>
      </w:r>
      <w:r>
        <w:rPr>
          <w:sz w:val="18"/>
        </w:rPr>
        <w:t>the</w:t>
      </w:r>
      <w:r>
        <w:rPr>
          <w:spacing w:val="-2"/>
          <w:sz w:val="18"/>
        </w:rPr>
        <w:t xml:space="preserve"> </w:t>
      </w:r>
      <w:r>
        <w:rPr>
          <w:sz w:val="18"/>
        </w:rPr>
        <w:t>bid,</w:t>
      </w:r>
      <w:r>
        <w:rPr>
          <w:spacing w:val="-4"/>
          <w:sz w:val="18"/>
        </w:rPr>
        <w:t xml:space="preserve"> </w:t>
      </w:r>
      <w:r>
        <w:rPr>
          <w:sz w:val="18"/>
        </w:rPr>
        <w:t>on</w:t>
      </w:r>
      <w:r>
        <w:rPr>
          <w:spacing w:val="-4"/>
          <w:sz w:val="18"/>
        </w:rPr>
        <w:t xml:space="preserve"> </w:t>
      </w:r>
      <w:r>
        <w:rPr>
          <w:sz w:val="18"/>
        </w:rPr>
        <w:t>behalf</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Bidder;</w:t>
      </w:r>
    </w:p>
    <w:p w:rsidR="00D2495E" w:rsidRDefault="00D2495E" w:rsidP="00D2495E">
      <w:pPr>
        <w:pStyle w:val="ListParagraph"/>
        <w:numPr>
          <w:ilvl w:val="0"/>
          <w:numId w:val="1"/>
        </w:numPr>
        <w:tabs>
          <w:tab w:val="left" w:pos="860"/>
          <w:tab w:val="left" w:pos="861"/>
        </w:tabs>
        <w:spacing w:before="39"/>
        <w:ind w:right="676"/>
        <w:rPr>
          <w:sz w:val="18"/>
        </w:rPr>
      </w:pPr>
      <w:r>
        <w:rPr>
          <w:sz w:val="18"/>
        </w:rPr>
        <w:t>for the purposes of this Certificate and the accompanying bid, I understand that the word “competitor”</w:t>
      </w:r>
      <w:r>
        <w:rPr>
          <w:spacing w:val="-24"/>
          <w:sz w:val="18"/>
        </w:rPr>
        <w:t xml:space="preserve"> </w:t>
      </w:r>
      <w:r>
        <w:rPr>
          <w:sz w:val="18"/>
        </w:rPr>
        <w:t>shall include</w:t>
      </w:r>
      <w:r>
        <w:rPr>
          <w:spacing w:val="-5"/>
          <w:sz w:val="18"/>
        </w:rPr>
        <w:t xml:space="preserve"> </w:t>
      </w:r>
      <w:r>
        <w:rPr>
          <w:sz w:val="18"/>
        </w:rPr>
        <w:t>any</w:t>
      </w:r>
      <w:r>
        <w:rPr>
          <w:spacing w:val="-6"/>
          <w:sz w:val="18"/>
        </w:rPr>
        <w:t xml:space="preserve"> </w:t>
      </w:r>
      <w:r>
        <w:rPr>
          <w:sz w:val="18"/>
        </w:rPr>
        <w:t>individual</w:t>
      </w:r>
      <w:r>
        <w:rPr>
          <w:spacing w:val="-5"/>
          <w:sz w:val="18"/>
        </w:rPr>
        <w:t xml:space="preserve"> </w:t>
      </w:r>
      <w:r>
        <w:rPr>
          <w:sz w:val="18"/>
        </w:rPr>
        <w:t>or</w:t>
      </w:r>
      <w:r>
        <w:rPr>
          <w:spacing w:val="-5"/>
          <w:sz w:val="18"/>
        </w:rPr>
        <w:t xml:space="preserve"> </w:t>
      </w:r>
      <w:r>
        <w:rPr>
          <w:sz w:val="18"/>
        </w:rPr>
        <w:t>organization,</w:t>
      </w:r>
      <w:r>
        <w:rPr>
          <w:spacing w:val="-5"/>
          <w:sz w:val="18"/>
        </w:rPr>
        <w:t xml:space="preserve"> </w:t>
      </w:r>
      <w:r>
        <w:rPr>
          <w:sz w:val="18"/>
        </w:rPr>
        <w:t>other</w:t>
      </w:r>
      <w:r>
        <w:rPr>
          <w:spacing w:val="-3"/>
          <w:sz w:val="18"/>
        </w:rPr>
        <w:t xml:space="preserve"> </w:t>
      </w:r>
      <w:r>
        <w:rPr>
          <w:sz w:val="18"/>
        </w:rPr>
        <w:t>than</w:t>
      </w:r>
      <w:r>
        <w:rPr>
          <w:spacing w:val="-5"/>
          <w:sz w:val="18"/>
        </w:rPr>
        <w:t xml:space="preserve"> </w:t>
      </w:r>
      <w:r>
        <w:rPr>
          <w:sz w:val="18"/>
        </w:rPr>
        <w:t>the</w:t>
      </w:r>
      <w:r>
        <w:rPr>
          <w:spacing w:val="-5"/>
          <w:sz w:val="18"/>
        </w:rPr>
        <w:t xml:space="preserve"> </w:t>
      </w:r>
      <w:r>
        <w:rPr>
          <w:sz w:val="18"/>
        </w:rPr>
        <w:t>Bidder,</w:t>
      </w:r>
      <w:r>
        <w:rPr>
          <w:spacing w:val="-3"/>
          <w:sz w:val="18"/>
        </w:rPr>
        <w:t xml:space="preserve"> </w:t>
      </w:r>
      <w:r>
        <w:rPr>
          <w:sz w:val="18"/>
        </w:rPr>
        <w:t>whether</w:t>
      </w:r>
      <w:r>
        <w:rPr>
          <w:spacing w:val="-5"/>
          <w:sz w:val="18"/>
        </w:rPr>
        <w:t xml:space="preserve"> </w:t>
      </w:r>
      <w:r>
        <w:rPr>
          <w:sz w:val="18"/>
        </w:rPr>
        <w:t>or</w:t>
      </w:r>
      <w:r>
        <w:rPr>
          <w:spacing w:val="-5"/>
          <w:sz w:val="18"/>
        </w:rPr>
        <w:t xml:space="preserve"> </w:t>
      </w:r>
      <w:r>
        <w:rPr>
          <w:sz w:val="18"/>
        </w:rPr>
        <w:t>not</w:t>
      </w:r>
      <w:r>
        <w:rPr>
          <w:spacing w:val="-5"/>
          <w:sz w:val="18"/>
        </w:rPr>
        <w:t xml:space="preserve"> </w:t>
      </w:r>
      <w:r>
        <w:rPr>
          <w:sz w:val="18"/>
        </w:rPr>
        <w:t>affiliated</w:t>
      </w:r>
      <w:r>
        <w:rPr>
          <w:spacing w:val="-3"/>
          <w:sz w:val="18"/>
        </w:rPr>
        <w:t xml:space="preserve"> </w:t>
      </w:r>
      <w:r>
        <w:rPr>
          <w:sz w:val="18"/>
        </w:rPr>
        <w:t>with</w:t>
      </w:r>
      <w:r>
        <w:rPr>
          <w:spacing w:val="-3"/>
          <w:sz w:val="18"/>
        </w:rPr>
        <w:t xml:space="preserve"> </w:t>
      </w:r>
      <w:r>
        <w:rPr>
          <w:sz w:val="18"/>
        </w:rPr>
        <w:t>the</w:t>
      </w:r>
      <w:r>
        <w:rPr>
          <w:spacing w:val="-5"/>
          <w:sz w:val="18"/>
        </w:rPr>
        <w:t xml:space="preserve"> </w:t>
      </w:r>
      <w:r>
        <w:rPr>
          <w:sz w:val="18"/>
        </w:rPr>
        <w:t>Bidder,</w:t>
      </w:r>
      <w:r>
        <w:rPr>
          <w:spacing w:val="-3"/>
          <w:sz w:val="18"/>
        </w:rPr>
        <w:t xml:space="preserve"> </w:t>
      </w:r>
      <w:r>
        <w:rPr>
          <w:sz w:val="18"/>
        </w:rPr>
        <w:t>who</w:t>
      </w:r>
    </w:p>
    <w:p w:rsidR="00D2495E" w:rsidRDefault="00D2495E" w:rsidP="00D2495E">
      <w:pPr>
        <w:pStyle w:val="ListParagraph"/>
        <w:numPr>
          <w:ilvl w:val="1"/>
          <w:numId w:val="1"/>
        </w:numPr>
        <w:tabs>
          <w:tab w:val="left" w:pos="1579"/>
          <w:tab w:val="left" w:pos="1580"/>
        </w:tabs>
        <w:spacing w:before="39"/>
        <w:ind w:hanging="359"/>
        <w:rPr>
          <w:sz w:val="18"/>
        </w:rPr>
      </w:pPr>
      <w:r>
        <w:rPr>
          <w:sz w:val="18"/>
        </w:rPr>
        <w:t>has</w:t>
      </w:r>
      <w:r>
        <w:rPr>
          <w:spacing w:val="-4"/>
          <w:sz w:val="18"/>
        </w:rPr>
        <w:t xml:space="preserve"> </w:t>
      </w:r>
      <w:r>
        <w:rPr>
          <w:sz w:val="18"/>
        </w:rPr>
        <w:t>been</w:t>
      </w:r>
      <w:r>
        <w:rPr>
          <w:spacing w:val="-4"/>
          <w:sz w:val="18"/>
        </w:rPr>
        <w:t xml:space="preserve"> </w:t>
      </w:r>
      <w:r>
        <w:rPr>
          <w:sz w:val="18"/>
        </w:rPr>
        <w:t>requested</w:t>
      </w:r>
      <w:r>
        <w:rPr>
          <w:spacing w:val="-4"/>
          <w:sz w:val="18"/>
        </w:rPr>
        <w:t xml:space="preserve"> </w:t>
      </w:r>
      <w:r>
        <w:rPr>
          <w:sz w:val="18"/>
        </w:rPr>
        <w:t>to</w:t>
      </w:r>
      <w:r>
        <w:rPr>
          <w:spacing w:val="-4"/>
          <w:sz w:val="18"/>
        </w:rPr>
        <w:t xml:space="preserve"> </w:t>
      </w:r>
      <w:r>
        <w:rPr>
          <w:sz w:val="18"/>
        </w:rPr>
        <w:t>submit</w:t>
      </w:r>
      <w:r>
        <w:rPr>
          <w:spacing w:val="-2"/>
          <w:sz w:val="18"/>
        </w:rPr>
        <w:t xml:space="preserve"> </w:t>
      </w:r>
      <w:r>
        <w:rPr>
          <w:sz w:val="18"/>
        </w:rPr>
        <w:t>a</w:t>
      </w:r>
      <w:r>
        <w:rPr>
          <w:spacing w:val="-3"/>
          <w:sz w:val="18"/>
        </w:rPr>
        <w:t xml:space="preserve"> </w:t>
      </w:r>
      <w:r>
        <w:rPr>
          <w:sz w:val="18"/>
        </w:rPr>
        <w:t>bid</w:t>
      </w:r>
      <w:r>
        <w:rPr>
          <w:spacing w:val="-3"/>
          <w:sz w:val="18"/>
        </w:rPr>
        <w:t xml:space="preserve"> </w:t>
      </w:r>
      <w:r>
        <w:rPr>
          <w:sz w:val="18"/>
        </w:rPr>
        <w:t>in</w:t>
      </w:r>
      <w:r>
        <w:rPr>
          <w:spacing w:val="-3"/>
          <w:sz w:val="18"/>
        </w:rPr>
        <w:t xml:space="preserve"> </w:t>
      </w:r>
      <w:r>
        <w:rPr>
          <w:sz w:val="18"/>
        </w:rPr>
        <w:t>response</w:t>
      </w:r>
      <w:r>
        <w:rPr>
          <w:spacing w:val="-4"/>
          <w:sz w:val="18"/>
        </w:rPr>
        <w:t xml:space="preserve"> </w:t>
      </w:r>
      <w:r>
        <w:rPr>
          <w:sz w:val="18"/>
        </w:rPr>
        <w:t>to</w:t>
      </w:r>
      <w:r>
        <w:rPr>
          <w:spacing w:val="-4"/>
          <w:sz w:val="18"/>
        </w:rPr>
        <w:t xml:space="preserve"> </w:t>
      </w:r>
      <w:r>
        <w:rPr>
          <w:sz w:val="18"/>
        </w:rPr>
        <w:t>this</w:t>
      </w:r>
      <w:r>
        <w:rPr>
          <w:spacing w:val="-4"/>
          <w:sz w:val="18"/>
        </w:rPr>
        <w:t xml:space="preserve"> </w:t>
      </w:r>
      <w:r>
        <w:rPr>
          <w:sz w:val="18"/>
        </w:rPr>
        <w:t>call</w:t>
      </w:r>
      <w:r>
        <w:rPr>
          <w:spacing w:val="-2"/>
          <w:sz w:val="18"/>
        </w:rPr>
        <w:t xml:space="preserve"> </w:t>
      </w:r>
      <w:r>
        <w:rPr>
          <w:sz w:val="18"/>
        </w:rPr>
        <w:t>for</w:t>
      </w:r>
      <w:r>
        <w:rPr>
          <w:spacing w:val="-4"/>
          <w:sz w:val="18"/>
        </w:rPr>
        <w:t xml:space="preserve"> </w:t>
      </w:r>
      <w:r>
        <w:rPr>
          <w:sz w:val="18"/>
        </w:rPr>
        <w:t>bids;</w:t>
      </w:r>
    </w:p>
    <w:p w:rsidR="00D2495E" w:rsidRDefault="00D2495E" w:rsidP="00D2495E">
      <w:pPr>
        <w:pStyle w:val="ListParagraph"/>
        <w:numPr>
          <w:ilvl w:val="1"/>
          <w:numId w:val="1"/>
        </w:numPr>
        <w:tabs>
          <w:tab w:val="left" w:pos="1579"/>
          <w:tab w:val="left" w:pos="1580"/>
        </w:tabs>
        <w:spacing w:before="39"/>
        <w:ind w:right="396" w:hanging="359"/>
        <w:rPr>
          <w:sz w:val="18"/>
        </w:rPr>
      </w:pPr>
      <w:r>
        <w:rPr>
          <w:sz w:val="18"/>
        </w:rPr>
        <w:t>could</w:t>
      </w:r>
      <w:r>
        <w:rPr>
          <w:spacing w:val="-4"/>
          <w:sz w:val="18"/>
        </w:rPr>
        <w:t xml:space="preserve"> </w:t>
      </w:r>
      <w:r>
        <w:rPr>
          <w:sz w:val="18"/>
        </w:rPr>
        <w:t>potentially</w:t>
      </w:r>
      <w:r>
        <w:rPr>
          <w:spacing w:val="-5"/>
          <w:sz w:val="18"/>
        </w:rPr>
        <w:t xml:space="preserve"> </w:t>
      </w:r>
      <w:r>
        <w:rPr>
          <w:sz w:val="18"/>
        </w:rPr>
        <w:t>submit</w:t>
      </w:r>
      <w:r>
        <w:rPr>
          <w:spacing w:val="-4"/>
          <w:sz w:val="18"/>
        </w:rPr>
        <w:t xml:space="preserve"> </w:t>
      </w:r>
      <w:r>
        <w:rPr>
          <w:sz w:val="18"/>
        </w:rPr>
        <w:t>a</w:t>
      </w:r>
      <w:r>
        <w:rPr>
          <w:spacing w:val="-4"/>
          <w:sz w:val="18"/>
        </w:rPr>
        <w:t xml:space="preserve"> </w:t>
      </w:r>
      <w:r>
        <w:rPr>
          <w:sz w:val="18"/>
        </w:rPr>
        <w:t>bid</w:t>
      </w:r>
      <w:r>
        <w:rPr>
          <w:spacing w:val="-3"/>
          <w:sz w:val="18"/>
        </w:rPr>
        <w:t xml:space="preserve"> </w:t>
      </w:r>
      <w:r>
        <w:rPr>
          <w:sz w:val="18"/>
        </w:rPr>
        <w:t>in</w:t>
      </w:r>
      <w:r>
        <w:rPr>
          <w:spacing w:val="-3"/>
          <w:sz w:val="18"/>
        </w:rPr>
        <w:t xml:space="preserve"> </w:t>
      </w:r>
      <w:r>
        <w:rPr>
          <w:sz w:val="18"/>
        </w:rPr>
        <w:t>response</w:t>
      </w:r>
      <w:r>
        <w:rPr>
          <w:spacing w:val="-3"/>
          <w:sz w:val="18"/>
        </w:rPr>
        <w:t xml:space="preserve"> </w:t>
      </w:r>
      <w:r>
        <w:rPr>
          <w:sz w:val="18"/>
        </w:rPr>
        <w:t>to</w:t>
      </w:r>
      <w:r>
        <w:rPr>
          <w:spacing w:val="-4"/>
          <w:sz w:val="18"/>
        </w:rPr>
        <w:t xml:space="preserve"> </w:t>
      </w:r>
      <w:r>
        <w:rPr>
          <w:sz w:val="18"/>
        </w:rPr>
        <w:t>this</w:t>
      </w:r>
      <w:r>
        <w:rPr>
          <w:spacing w:val="-4"/>
          <w:sz w:val="18"/>
        </w:rPr>
        <w:t xml:space="preserve"> </w:t>
      </w:r>
      <w:r>
        <w:rPr>
          <w:sz w:val="18"/>
        </w:rPr>
        <w:t>call</w:t>
      </w:r>
      <w:r>
        <w:rPr>
          <w:spacing w:val="-4"/>
          <w:sz w:val="18"/>
        </w:rPr>
        <w:t xml:space="preserve"> </w:t>
      </w:r>
      <w:r>
        <w:rPr>
          <w:sz w:val="18"/>
        </w:rPr>
        <w:t>for</w:t>
      </w:r>
      <w:r>
        <w:rPr>
          <w:spacing w:val="-3"/>
          <w:sz w:val="18"/>
        </w:rPr>
        <w:t xml:space="preserve"> </w:t>
      </w:r>
      <w:r>
        <w:rPr>
          <w:sz w:val="18"/>
        </w:rPr>
        <w:t>bids,</w:t>
      </w:r>
      <w:r>
        <w:rPr>
          <w:spacing w:val="-4"/>
          <w:sz w:val="18"/>
        </w:rPr>
        <w:t xml:space="preserve"> </w:t>
      </w:r>
      <w:r>
        <w:rPr>
          <w:sz w:val="18"/>
        </w:rPr>
        <w:t>based</w:t>
      </w:r>
      <w:r>
        <w:rPr>
          <w:spacing w:val="-4"/>
          <w:sz w:val="18"/>
        </w:rPr>
        <w:t xml:space="preserve"> </w:t>
      </w:r>
      <w:r>
        <w:rPr>
          <w:sz w:val="18"/>
        </w:rPr>
        <w:t>on</w:t>
      </w:r>
      <w:r>
        <w:rPr>
          <w:spacing w:val="-4"/>
          <w:sz w:val="18"/>
        </w:rPr>
        <w:t xml:space="preserve"> </w:t>
      </w:r>
      <w:r>
        <w:rPr>
          <w:sz w:val="18"/>
        </w:rPr>
        <w:t>their</w:t>
      </w:r>
      <w:r>
        <w:rPr>
          <w:spacing w:val="-4"/>
          <w:sz w:val="18"/>
        </w:rPr>
        <w:t xml:space="preserve"> </w:t>
      </w:r>
      <w:r>
        <w:rPr>
          <w:sz w:val="18"/>
        </w:rPr>
        <w:t>qualifications,</w:t>
      </w:r>
      <w:r>
        <w:rPr>
          <w:spacing w:val="-4"/>
          <w:sz w:val="18"/>
        </w:rPr>
        <w:t xml:space="preserve"> </w:t>
      </w:r>
      <w:r>
        <w:rPr>
          <w:sz w:val="18"/>
        </w:rPr>
        <w:t>abilities</w:t>
      </w:r>
      <w:r>
        <w:rPr>
          <w:spacing w:val="-4"/>
          <w:sz w:val="18"/>
        </w:rPr>
        <w:t xml:space="preserve"> </w:t>
      </w:r>
      <w:r>
        <w:rPr>
          <w:sz w:val="18"/>
        </w:rPr>
        <w:t>or experience;</w:t>
      </w:r>
    </w:p>
    <w:p w:rsidR="00D2495E" w:rsidRDefault="00D2495E" w:rsidP="00D2495E">
      <w:pPr>
        <w:pStyle w:val="ListParagraph"/>
        <w:numPr>
          <w:ilvl w:val="0"/>
          <w:numId w:val="1"/>
        </w:numPr>
        <w:tabs>
          <w:tab w:val="left" w:pos="859"/>
          <w:tab w:val="left" w:pos="860"/>
        </w:tabs>
        <w:spacing w:before="39"/>
        <w:ind w:left="859"/>
        <w:rPr>
          <w:sz w:val="18"/>
        </w:rPr>
      </w:pPr>
      <w:r>
        <w:rPr>
          <w:sz w:val="18"/>
        </w:rPr>
        <w:t>the</w:t>
      </w:r>
      <w:r>
        <w:rPr>
          <w:spacing w:val="-6"/>
          <w:sz w:val="18"/>
        </w:rPr>
        <w:t xml:space="preserve"> </w:t>
      </w:r>
      <w:r>
        <w:rPr>
          <w:sz w:val="18"/>
        </w:rPr>
        <w:t>Bidder</w:t>
      </w:r>
      <w:r>
        <w:rPr>
          <w:spacing w:val="-6"/>
          <w:sz w:val="18"/>
        </w:rPr>
        <w:t xml:space="preserve"> </w:t>
      </w:r>
      <w:r>
        <w:rPr>
          <w:sz w:val="18"/>
        </w:rPr>
        <w:t>discloses</w:t>
      </w:r>
      <w:r>
        <w:rPr>
          <w:spacing w:val="-6"/>
          <w:sz w:val="18"/>
        </w:rPr>
        <w:t xml:space="preserve"> </w:t>
      </w:r>
      <w:r>
        <w:rPr>
          <w:sz w:val="18"/>
        </w:rPr>
        <w:t>that</w:t>
      </w:r>
      <w:r>
        <w:rPr>
          <w:spacing w:val="-6"/>
          <w:sz w:val="18"/>
        </w:rPr>
        <w:t xml:space="preserve"> </w:t>
      </w:r>
      <w:r>
        <w:rPr>
          <w:sz w:val="18"/>
        </w:rPr>
        <w:t>(check</w:t>
      </w:r>
      <w:r>
        <w:rPr>
          <w:spacing w:val="-6"/>
          <w:sz w:val="18"/>
        </w:rPr>
        <w:t xml:space="preserve"> </w:t>
      </w:r>
      <w:r>
        <w:rPr>
          <w:sz w:val="18"/>
        </w:rPr>
        <w:t>one</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following,</w:t>
      </w:r>
      <w:r>
        <w:rPr>
          <w:spacing w:val="-6"/>
          <w:sz w:val="18"/>
        </w:rPr>
        <w:t xml:space="preserve"> </w:t>
      </w:r>
      <w:r>
        <w:rPr>
          <w:sz w:val="18"/>
        </w:rPr>
        <w:t>as</w:t>
      </w:r>
      <w:r>
        <w:rPr>
          <w:spacing w:val="-6"/>
          <w:sz w:val="18"/>
        </w:rPr>
        <w:t xml:space="preserve"> </w:t>
      </w:r>
      <w:r>
        <w:rPr>
          <w:sz w:val="18"/>
        </w:rPr>
        <w:t>applicable):</w:t>
      </w:r>
    </w:p>
    <w:p w:rsidR="00D2495E" w:rsidRDefault="00D2495E" w:rsidP="00D2495E">
      <w:pPr>
        <w:pStyle w:val="ListParagraph"/>
        <w:numPr>
          <w:ilvl w:val="1"/>
          <w:numId w:val="1"/>
        </w:numPr>
        <w:tabs>
          <w:tab w:val="left" w:pos="1579"/>
          <w:tab w:val="left" w:pos="1580"/>
        </w:tabs>
        <w:spacing w:before="39"/>
        <w:ind w:right="993"/>
        <w:rPr>
          <w:sz w:val="18"/>
        </w:rPr>
      </w:pPr>
      <w:r>
        <w:rPr>
          <w:sz w:val="18"/>
        </w:rPr>
        <w:t>the Bidder has arrived at the accompanying bid independently from, and without consultation, communication,</w:t>
      </w:r>
      <w:r>
        <w:rPr>
          <w:spacing w:val="-8"/>
          <w:sz w:val="18"/>
        </w:rPr>
        <w:t xml:space="preserve"> </w:t>
      </w:r>
      <w:r>
        <w:rPr>
          <w:sz w:val="18"/>
        </w:rPr>
        <w:t>agreement</w:t>
      </w:r>
      <w:r>
        <w:rPr>
          <w:spacing w:val="-8"/>
          <w:sz w:val="18"/>
        </w:rPr>
        <w:t xml:space="preserve"> </w:t>
      </w:r>
      <w:r>
        <w:rPr>
          <w:sz w:val="18"/>
        </w:rPr>
        <w:t>or</w:t>
      </w:r>
      <w:r>
        <w:rPr>
          <w:spacing w:val="-8"/>
          <w:sz w:val="18"/>
        </w:rPr>
        <w:t xml:space="preserve"> </w:t>
      </w:r>
      <w:r>
        <w:rPr>
          <w:sz w:val="18"/>
        </w:rPr>
        <w:t>arrangement</w:t>
      </w:r>
      <w:r>
        <w:rPr>
          <w:spacing w:val="-6"/>
          <w:sz w:val="18"/>
        </w:rPr>
        <w:t xml:space="preserve"> </w:t>
      </w:r>
      <w:r>
        <w:rPr>
          <w:sz w:val="18"/>
        </w:rPr>
        <w:t>with,</w:t>
      </w:r>
      <w:r>
        <w:rPr>
          <w:spacing w:val="-8"/>
          <w:sz w:val="18"/>
        </w:rPr>
        <w:t xml:space="preserve"> </w:t>
      </w:r>
      <w:r>
        <w:rPr>
          <w:sz w:val="18"/>
        </w:rPr>
        <w:t>any</w:t>
      </w:r>
      <w:r>
        <w:rPr>
          <w:spacing w:val="-10"/>
          <w:sz w:val="18"/>
        </w:rPr>
        <w:t xml:space="preserve"> </w:t>
      </w:r>
      <w:r>
        <w:rPr>
          <w:sz w:val="18"/>
        </w:rPr>
        <w:t>competitor;</w:t>
      </w:r>
    </w:p>
    <w:p w:rsidR="00D2495E" w:rsidRDefault="00D2495E" w:rsidP="00D2495E">
      <w:pPr>
        <w:pStyle w:val="ListParagraph"/>
        <w:numPr>
          <w:ilvl w:val="1"/>
          <w:numId w:val="1"/>
        </w:numPr>
        <w:tabs>
          <w:tab w:val="left" w:pos="1579"/>
          <w:tab w:val="left" w:pos="1580"/>
        </w:tabs>
        <w:spacing w:before="38"/>
        <w:ind w:right="404"/>
        <w:rPr>
          <w:sz w:val="18"/>
        </w:rPr>
      </w:pPr>
      <w:r>
        <w:rPr>
          <w:sz w:val="18"/>
        </w:rPr>
        <w:t>the Bidder has entered into consultations, communications, agreements or arrangements with one or more competitors regarding this call for bids, and the Bidder discloses, in the attached document(s), complete details thereof, including the names of the competitors and the nature of, and reasons for, such</w:t>
      </w:r>
      <w:r>
        <w:rPr>
          <w:spacing w:val="-10"/>
          <w:sz w:val="18"/>
        </w:rPr>
        <w:t xml:space="preserve"> </w:t>
      </w:r>
      <w:r>
        <w:rPr>
          <w:sz w:val="18"/>
        </w:rPr>
        <w:t>consultations,</w:t>
      </w:r>
      <w:r>
        <w:rPr>
          <w:spacing w:val="-10"/>
          <w:sz w:val="18"/>
        </w:rPr>
        <w:t xml:space="preserve"> </w:t>
      </w:r>
      <w:r>
        <w:rPr>
          <w:sz w:val="18"/>
        </w:rPr>
        <w:t>communications,</w:t>
      </w:r>
      <w:r>
        <w:rPr>
          <w:spacing w:val="-10"/>
          <w:sz w:val="18"/>
        </w:rPr>
        <w:t xml:space="preserve"> </w:t>
      </w:r>
      <w:r>
        <w:rPr>
          <w:sz w:val="18"/>
        </w:rPr>
        <w:t>agreements</w:t>
      </w:r>
      <w:r>
        <w:rPr>
          <w:spacing w:val="-10"/>
          <w:sz w:val="18"/>
        </w:rPr>
        <w:t xml:space="preserve"> </w:t>
      </w:r>
      <w:r>
        <w:rPr>
          <w:sz w:val="18"/>
        </w:rPr>
        <w:t>or</w:t>
      </w:r>
      <w:r>
        <w:rPr>
          <w:spacing w:val="-10"/>
          <w:sz w:val="18"/>
        </w:rPr>
        <w:t xml:space="preserve"> </w:t>
      </w:r>
      <w:r>
        <w:rPr>
          <w:sz w:val="18"/>
        </w:rPr>
        <w:t>arrangements;</w:t>
      </w:r>
    </w:p>
    <w:p w:rsidR="00D2495E" w:rsidRDefault="00D2495E" w:rsidP="00D2495E">
      <w:pPr>
        <w:pStyle w:val="ListParagraph"/>
        <w:numPr>
          <w:ilvl w:val="0"/>
          <w:numId w:val="1"/>
        </w:numPr>
        <w:tabs>
          <w:tab w:val="left" w:pos="859"/>
          <w:tab w:val="left" w:pos="860"/>
        </w:tabs>
        <w:spacing w:before="39"/>
        <w:ind w:left="859" w:right="295"/>
        <w:rPr>
          <w:sz w:val="18"/>
        </w:rPr>
      </w:pPr>
      <w:r>
        <w:rPr>
          <w:sz w:val="18"/>
        </w:rPr>
        <w:t>in</w:t>
      </w:r>
      <w:r>
        <w:rPr>
          <w:spacing w:val="-5"/>
          <w:sz w:val="18"/>
        </w:rPr>
        <w:t xml:space="preserve"> </w:t>
      </w:r>
      <w:r>
        <w:rPr>
          <w:sz w:val="18"/>
        </w:rPr>
        <w:t>particular,</w:t>
      </w:r>
      <w:r>
        <w:rPr>
          <w:spacing w:val="-2"/>
          <w:sz w:val="18"/>
        </w:rPr>
        <w:t xml:space="preserve"> </w:t>
      </w:r>
      <w:r>
        <w:rPr>
          <w:sz w:val="18"/>
        </w:rPr>
        <w:t>without</w:t>
      </w:r>
      <w:r>
        <w:rPr>
          <w:spacing w:val="-5"/>
          <w:sz w:val="18"/>
        </w:rPr>
        <w:t xml:space="preserve"> </w:t>
      </w:r>
      <w:r>
        <w:rPr>
          <w:sz w:val="18"/>
        </w:rPr>
        <w:t>limiting</w:t>
      </w:r>
      <w:r>
        <w:rPr>
          <w:spacing w:val="-5"/>
          <w:sz w:val="18"/>
        </w:rPr>
        <w:t xml:space="preserve"> </w:t>
      </w:r>
      <w:r>
        <w:rPr>
          <w:sz w:val="18"/>
        </w:rPr>
        <w:t>the</w:t>
      </w:r>
      <w:r>
        <w:rPr>
          <w:spacing w:val="-5"/>
          <w:sz w:val="18"/>
        </w:rPr>
        <w:t xml:space="preserve"> </w:t>
      </w:r>
      <w:r>
        <w:rPr>
          <w:sz w:val="18"/>
        </w:rPr>
        <w:t>generality</w:t>
      </w:r>
      <w:r>
        <w:rPr>
          <w:spacing w:val="-5"/>
          <w:sz w:val="18"/>
        </w:rPr>
        <w:t xml:space="preserve"> </w:t>
      </w:r>
      <w:r>
        <w:rPr>
          <w:sz w:val="18"/>
        </w:rPr>
        <w:t>of</w:t>
      </w:r>
      <w:r>
        <w:rPr>
          <w:spacing w:val="-5"/>
          <w:sz w:val="18"/>
        </w:rPr>
        <w:t xml:space="preserve"> </w:t>
      </w:r>
      <w:r>
        <w:rPr>
          <w:sz w:val="18"/>
        </w:rPr>
        <w:t>paragraphs</w:t>
      </w:r>
      <w:r>
        <w:rPr>
          <w:spacing w:val="-4"/>
          <w:sz w:val="18"/>
        </w:rPr>
        <w:t xml:space="preserve"> </w:t>
      </w:r>
      <w:r>
        <w:rPr>
          <w:sz w:val="18"/>
        </w:rPr>
        <w:t>(6)(a)</w:t>
      </w:r>
      <w:r>
        <w:rPr>
          <w:spacing w:val="-5"/>
          <w:sz w:val="18"/>
        </w:rPr>
        <w:t xml:space="preserve"> </w:t>
      </w:r>
      <w:r>
        <w:rPr>
          <w:sz w:val="18"/>
        </w:rPr>
        <w:t>or</w:t>
      </w:r>
      <w:r>
        <w:rPr>
          <w:spacing w:val="-5"/>
          <w:sz w:val="18"/>
        </w:rPr>
        <w:t xml:space="preserve"> </w:t>
      </w:r>
      <w:r>
        <w:rPr>
          <w:sz w:val="18"/>
        </w:rPr>
        <w:t>(6)(b)</w:t>
      </w:r>
      <w:r>
        <w:rPr>
          <w:spacing w:val="-5"/>
          <w:sz w:val="18"/>
        </w:rPr>
        <w:t xml:space="preserve"> </w:t>
      </w:r>
      <w:r>
        <w:rPr>
          <w:sz w:val="18"/>
        </w:rPr>
        <w:t>above,</w:t>
      </w:r>
      <w:r>
        <w:rPr>
          <w:spacing w:val="-5"/>
          <w:sz w:val="18"/>
        </w:rPr>
        <w:t xml:space="preserve"> </w:t>
      </w:r>
      <w:r>
        <w:rPr>
          <w:sz w:val="18"/>
        </w:rPr>
        <w:t>there</w:t>
      </w:r>
      <w:r>
        <w:rPr>
          <w:spacing w:val="-5"/>
          <w:sz w:val="18"/>
        </w:rPr>
        <w:t xml:space="preserve"> </w:t>
      </w:r>
      <w:r>
        <w:rPr>
          <w:sz w:val="18"/>
        </w:rPr>
        <w:t>has</w:t>
      </w:r>
      <w:r>
        <w:rPr>
          <w:spacing w:val="-5"/>
          <w:sz w:val="18"/>
        </w:rPr>
        <w:t xml:space="preserve"> </w:t>
      </w:r>
      <w:r>
        <w:rPr>
          <w:sz w:val="18"/>
        </w:rPr>
        <w:t>been</w:t>
      </w:r>
      <w:r>
        <w:rPr>
          <w:spacing w:val="-5"/>
          <w:sz w:val="18"/>
        </w:rPr>
        <w:t xml:space="preserve"> </w:t>
      </w:r>
      <w:r>
        <w:rPr>
          <w:sz w:val="18"/>
        </w:rPr>
        <w:t>no</w:t>
      </w:r>
      <w:r>
        <w:rPr>
          <w:spacing w:val="-5"/>
          <w:sz w:val="18"/>
        </w:rPr>
        <w:t xml:space="preserve"> </w:t>
      </w:r>
      <w:r>
        <w:rPr>
          <w:sz w:val="18"/>
        </w:rPr>
        <w:t>consultation, communication,</w:t>
      </w:r>
      <w:r>
        <w:rPr>
          <w:spacing w:val="-6"/>
          <w:sz w:val="18"/>
        </w:rPr>
        <w:t xml:space="preserve"> </w:t>
      </w:r>
      <w:r>
        <w:rPr>
          <w:sz w:val="18"/>
        </w:rPr>
        <w:t>agreement</w:t>
      </w:r>
      <w:r>
        <w:rPr>
          <w:spacing w:val="-6"/>
          <w:sz w:val="18"/>
        </w:rPr>
        <w:t xml:space="preserve"> </w:t>
      </w:r>
      <w:r>
        <w:rPr>
          <w:sz w:val="18"/>
        </w:rPr>
        <w:t>or</w:t>
      </w:r>
      <w:r>
        <w:rPr>
          <w:spacing w:val="-6"/>
          <w:sz w:val="18"/>
        </w:rPr>
        <w:t xml:space="preserve"> </w:t>
      </w:r>
      <w:r>
        <w:rPr>
          <w:sz w:val="18"/>
        </w:rPr>
        <w:t>arrangement</w:t>
      </w:r>
      <w:r>
        <w:rPr>
          <w:spacing w:val="-4"/>
          <w:sz w:val="18"/>
        </w:rPr>
        <w:t xml:space="preserve"> </w:t>
      </w:r>
      <w:r>
        <w:rPr>
          <w:sz w:val="18"/>
        </w:rPr>
        <w:t>with</w:t>
      </w:r>
      <w:r>
        <w:rPr>
          <w:spacing w:val="-5"/>
          <w:sz w:val="18"/>
        </w:rPr>
        <w:t xml:space="preserve"> </w:t>
      </w:r>
      <w:r>
        <w:rPr>
          <w:sz w:val="18"/>
        </w:rPr>
        <w:t>any</w:t>
      </w:r>
      <w:r>
        <w:rPr>
          <w:spacing w:val="-7"/>
          <w:sz w:val="18"/>
        </w:rPr>
        <w:t xml:space="preserve"> </w:t>
      </w:r>
      <w:r>
        <w:rPr>
          <w:sz w:val="18"/>
        </w:rPr>
        <w:t>competitor</w:t>
      </w:r>
      <w:r>
        <w:rPr>
          <w:spacing w:val="-5"/>
          <w:sz w:val="18"/>
        </w:rPr>
        <w:t xml:space="preserve"> </w:t>
      </w:r>
      <w:r>
        <w:rPr>
          <w:sz w:val="18"/>
        </w:rPr>
        <w:t>regarding:</w:t>
      </w:r>
    </w:p>
    <w:p w:rsidR="00D2495E" w:rsidRDefault="00D2495E" w:rsidP="00D2495E">
      <w:pPr>
        <w:pStyle w:val="ListParagraph"/>
        <w:numPr>
          <w:ilvl w:val="1"/>
          <w:numId w:val="1"/>
        </w:numPr>
        <w:tabs>
          <w:tab w:val="left" w:pos="1579"/>
          <w:tab w:val="left" w:pos="1580"/>
        </w:tabs>
        <w:spacing w:before="39"/>
        <w:rPr>
          <w:sz w:val="18"/>
        </w:rPr>
      </w:pPr>
      <w:r>
        <w:rPr>
          <w:sz w:val="18"/>
        </w:rPr>
        <w:t>prices;</w:t>
      </w:r>
    </w:p>
    <w:p w:rsidR="00D2495E" w:rsidRDefault="00D2495E" w:rsidP="00D2495E">
      <w:pPr>
        <w:pStyle w:val="ListParagraph"/>
        <w:numPr>
          <w:ilvl w:val="1"/>
          <w:numId w:val="1"/>
        </w:numPr>
        <w:tabs>
          <w:tab w:val="left" w:pos="1579"/>
          <w:tab w:val="left" w:pos="1580"/>
        </w:tabs>
        <w:spacing w:before="39"/>
        <w:ind w:left="1580" w:hanging="361"/>
        <w:rPr>
          <w:sz w:val="18"/>
        </w:rPr>
      </w:pPr>
      <w:r>
        <w:rPr>
          <w:sz w:val="18"/>
        </w:rPr>
        <w:t>methods,</w:t>
      </w:r>
      <w:r>
        <w:rPr>
          <w:spacing w:val="-7"/>
          <w:sz w:val="18"/>
        </w:rPr>
        <w:t xml:space="preserve"> </w:t>
      </w:r>
      <w:r>
        <w:rPr>
          <w:sz w:val="18"/>
        </w:rPr>
        <w:t>factors</w:t>
      </w:r>
      <w:r>
        <w:rPr>
          <w:spacing w:val="-7"/>
          <w:sz w:val="18"/>
        </w:rPr>
        <w:t xml:space="preserve"> </w:t>
      </w:r>
      <w:r>
        <w:rPr>
          <w:sz w:val="18"/>
        </w:rPr>
        <w:t>or</w:t>
      </w:r>
      <w:r>
        <w:rPr>
          <w:spacing w:val="-7"/>
          <w:sz w:val="18"/>
        </w:rPr>
        <w:t xml:space="preserve"> </w:t>
      </w:r>
      <w:r>
        <w:rPr>
          <w:sz w:val="18"/>
        </w:rPr>
        <w:t>formulas</w:t>
      </w:r>
      <w:r>
        <w:rPr>
          <w:spacing w:val="-6"/>
          <w:sz w:val="18"/>
        </w:rPr>
        <w:t xml:space="preserve"> </w:t>
      </w:r>
      <w:r>
        <w:rPr>
          <w:sz w:val="18"/>
        </w:rPr>
        <w:t>used</w:t>
      </w:r>
      <w:r>
        <w:rPr>
          <w:spacing w:val="-7"/>
          <w:sz w:val="18"/>
        </w:rPr>
        <w:t xml:space="preserve"> </w:t>
      </w:r>
      <w:r>
        <w:rPr>
          <w:sz w:val="18"/>
        </w:rPr>
        <w:t>to</w:t>
      </w:r>
      <w:r>
        <w:rPr>
          <w:spacing w:val="-7"/>
          <w:sz w:val="18"/>
        </w:rPr>
        <w:t xml:space="preserve"> </w:t>
      </w:r>
      <w:r>
        <w:rPr>
          <w:sz w:val="18"/>
        </w:rPr>
        <w:t>calculate</w:t>
      </w:r>
      <w:r>
        <w:rPr>
          <w:spacing w:val="-7"/>
          <w:sz w:val="18"/>
        </w:rPr>
        <w:t xml:space="preserve"> </w:t>
      </w:r>
      <w:r>
        <w:rPr>
          <w:sz w:val="18"/>
        </w:rPr>
        <w:t>prices;</w:t>
      </w:r>
    </w:p>
    <w:p w:rsidR="00D2495E" w:rsidRDefault="00D2495E" w:rsidP="00D2495E">
      <w:pPr>
        <w:pStyle w:val="ListParagraph"/>
        <w:numPr>
          <w:ilvl w:val="1"/>
          <w:numId w:val="1"/>
        </w:numPr>
        <w:tabs>
          <w:tab w:val="left" w:pos="1579"/>
          <w:tab w:val="left" w:pos="1580"/>
        </w:tabs>
        <w:spacing w:before="39"/>
        <w:rPr>
          <w:sz w:val="18"/>
        </w:rPr>
      </w:pPr>
      <w:r>
        <w:rPr>
          <w:sz w:val="18"/>
        </w:rPr>
        <w:t>the intention or decision to submit, or not to submit, a bid;</w:t>
      </w:r>
      <w:r>
        <w:rPr>
          <w:spacing w:val="-12"/>
          <w:sz w:val="18"/>
        </w:rPr>
        <w:t xml:space="preserve"> </w:t>
      </w:r>
      <w:r>
        <w:rPr>
          <w:sz w:val="18"/>
        </w:rPr>
        <w:t>or</w:t>
      </w:r>
    </w:p>
    <w:p w:rsidR="00D2495E" w:rsidRDefault="00D2495E" w:rsidP="00D2495E">
      <w:pPr>
        <w:pStyle w:val="ListParagraph"/>
        <w:numPr>
          <w:ilvl w:val="1"/>
          <w:numId w:val="1"/>
        </w:numPr>
        <w:tabs>
          <w:tab w:val="left" w:pos="1579"/>
          <w:tab w:val="left" w:pos="1580"/>
        </w:tabs>
        <w:spacing w:before="38"/>
        <w:rPr>
          <w:sz w:val="18"/>
        </w:rPr>
      </w:pPr>
      <w:r>
        <w:rPr>
          <w:sz w:val="18"/>
        </w:rPr>
        <w:t>the</w:t>
      </w:r>
      <w:r>
        <w:rPr>
          <w:spacing w:val="-4"/>
          <w:sz w:val="18"/>
        </w:rPr>
        <w:t xml:space="preserve"> </w:t>
      </w:r>
      <w:r>
        <w:rPr>
          <w:sz w:val="18"/>
        </w:rPr>
        <w:t>submission</w:t>
      </w:r>
      <w:r>
        <w:rPr>
          <w:spacing w:val="-4"/>
          <w:sz w:val="18"/>
        </w:rPr>
        <w:t xml:space="preserve"> </w:t>
      </w:r>
      <w:r>
        <w:rPr>
          <w:sz w:val="18"/>
        </w:rPr>
        <w:t>of</w:t>
      </w:r>
      <w:r>
        <w:rPr>
          <w:spacing w:val="-4"/>
          <w:sz w:val="18"/>
        </w:rPr>
        <w:t xml:space="preserve"> </w:t>
      </w:r>
      <w:r>
        <w:rPr>
          <w:sz w:val="18"/>
        </w:rPr>
        <w:t>a</w:t>
      </w:r>
      <w:r>
        <w:rPr>
          <w:spacing w:val="-4"/>
          <w:sz w:val="18"/>
        </w:rPr>
        <w:t xml:space="preserve"> </w:t>
      </w:r>
      <w:r>
        <w:rPr>
          <w:sz w:val="18"/>
        </w:rPr>
        <w:t>bid</w:t>
      </w:r>
      <w:r>
        <w:rPr>
          <w:spacing w:val="-1"/>
          <w:sz w:val="18"/>
        </w:rPr>
        <w:t xml:space="preserve"> </w:t>
      </w:r>
      <w:r>
        <w:rPr>
          <w:sz w:val="18"/>
        </w:rPr>
        <w:t>which</w:t>
      </w:r>
      <w:r>
        <w:rPr>
          <w:spacing w:val="-2"/>
          <w:sz w:val="18"/>
        </w:rPr>
        <w:t xml:space="preserve"> </w:t>
      </w:r>
      <w:r>
        <w:rPr>
          <w:sz w:val="18"/>
        </w:rPr>
        <w:t>does</w:t>
      </w:r>
      <w:r>
        <w:rPr>
          <w:spacing w:val="-4"/>
          <w:sz w:val="18"/>
        </w:rPr>
        <w:t xml:space="preserve"> </w:t>
      </w:r>
      <w:r>
        <w:rPr>
          <w:sz w:val="18"/>
        </w:rPr>
        <w:t>not</w:t>
      </w:r>
      <w:r>
        <w:rPr>
          <w:spacing w:val="-4"/>
          <w:sz w:val="18"/>
        </w:rPr>
        <w:t xml:space="preserve"> </w:t>
      </w:r>
      <w:r>
        <w:rPr>
          <w:sz w:val="18"/>
        </w:rPr>
        <w:t>meet</w:t>
      </w:r>
      <w:r>
        <w:rPr>
          <w:spacing w:val="-4"/>
          <w:sz w:val="18"/>
        </w:rPr>
        <w:t xml:space="preserve"> </w:t>
      </w:r>
      <w:r>
        <w:rPr>
          <w:sz w:val="18"/>
        </w:rPr>
        <w:t>the</w:t>
      </w:r>
      <w:r>
        <w:rPr>
          <w:spacing w:val="-4"/>
          <w:sz w:val="18"/>
        </w:rPr>
        <w:t xml:space="preserve"> </w:t>
      </w:r>
      <w:r>
        <w:rPr>
          <w:sz w:val="18"/>
        </w:rPr>
        <w:t>specifications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call</w:t>
      </w:r>
      <w:r>
        <w:rPr>
          <w:spacing w:val="-3"/>
          <w:sz w:val="18"/>
        </w:rPr>
        <w:t xml:space="preserve"> </w:t>
      </w:r>
      <w:r>
        <w:rPr>
          <w:sz w:val="18"/>
        </w:rPr>
        <w:t>for</w:t>
      </w:r>
      <w:r>
        <w:rPr>
          <w:spacing w:val="-3"/>
          <w:sz w:val="18"/>
        </w:rPr>
        <w:t xml:space="preserve"> </w:t>
      </w:r>
      <w:r>
        <w:rPr>
          <w:sz w:val="18"/>
        </w:rPr>
        <w:t>bids;</w:t>
      </w:r>
    </w:p>
    <w:p w:rsidR="00D2495E" w:rsidRDefault="00D2495E" w:rsidP="00D2495E">
      <w:pPr>
        <w:pStyle w:val="ListParagraph"/>
        <w:numPr>
          <w:ilvl w:val="1"/>
          <w:numId w:val="1"/>
        </w:numPr>
        <w:tabs>
          <w:tab w:val="left" w:pos="1580"/>
          <w:tab w:val="left" w:pos="1581"/>
        </w:tabs>
        <w:spacing w:before="39"/>
        <w:ind w:left="1580" w:hanging="361"/>
        <w:rPr>
          <w:sz w:val="18"/>
        </w:rPr>
      </w:pPr>
      <w:r>
        <w:rPr>
          <w:sz w:val="18"/>
        </w:rPr>
        <w:t>except as specifically disclosed pursuant to paragraph (6)(b)</w:t>
      </w:r>
      <w:r>
        <w:rPr>
          <w:spacing w:val="-33"/>
          <w:sz w:val="18"/>
        </w:rPr>
        <w:t xml:space="preserve"> </w:t>
      </w:r>
      <w:r>
        <w:rPr>
          <w:sz w:val="18"/>
        </w:rPr>
        <w:t>above;</w:t>
      </w:r>
    </w:p>
    <w:p w:rsidR="00D2495E" w:rsidRDefault="00D2495E" w:rsidP="00D2495E">
      <w:pPr>
        <w:pStyle w:val="ListParagraph"/>
        <w:numPr>
          <w:ilvl w:val="0"/>
          <w:numId w:val="1"/>
        </w:numPr>
        <w:tabs>
          <w:tab w:val="left" w:pos="860"/>
          <w:tab w:val="left" w:pos="861"/>
        </w:tabs>
        <w:spacing w:before="39"/>
        <w:ind w:left="859" w:right="204"/>
        <w:rPr>
          <w:sz w:val="18"/>
        </w:rPr>
      </w:pPr>
      <w:r>
        <w:rPr>
          <w:sz w:val="18"/>
        </w:rPr>
        <w:t>in addition, there has been no consultation, communication, agreement or arrangement with any competitor regarding the quality, quantity, specifications or delivery particulars of the products or services to which this call for bids relates, except as specifically authorized by the Bidding Authority or as specifically disclosed pursuant to paragraph (6)(b)</w:t>
      </w:r>
      <w:r>
        <w:rPr>
          <w:spacing w:val="-16"/>
          <w:sz w:val="18"/>
        </w:rPr>
        <w:t xml:space="preserve"> </w:t>
      </w:r>
      <w:r>
        <w:rPr>
          <w:sz w:val="18"/>
        </w:rPr>
        <w:t>above;</w:t>
      </w:r>
    </w:p>
    <w:p w:rsidR="00D2495E" w:rsidRDefault="00D2495E" w:rsidP="00D2495E">
      <w:pPr>
        <w:pStyle w:val="ListParagraph"/>
        <w:numPr>
          <w:ilvl w:val="0"/>
          <w:numId w:val="1"/>
        </w:numPr>
        <w:tabs>
          <w:tab w:val="left" w:pos="859"/>
          <w:tab w:val="left" w:pos="860"/>
        </w:tabs>
        <w:spacing w:before="38"/>
        <w:ind w:left="859" w:right="263"/>
        <w:rPr>
          <w:sz w:val="18"/>
        </w:rPr>
      </w:pPr>
      <w:r>
        <w:rPr>
          <w:sz w:val="18"/>
        </w:rPr>
        <w:t>the terms of the accompanying bid have not been, and will not be, knowingly disclosed by the Bidder, directly or indirectly, to any competitor, prior to the date and time of the official bid opening, or of the awarding of the contract, whichever comes first, unless otherwise required by law or as specifically disclosed pursuant to paragraph (6)(b)</w:t>
      </w:r>
      <w:r>
        <w:rPr>
          <w:spacing w:val="-16"/>
          <w:sz w:val="18"/>
        </w:rPr>
        <w:t xml:space="preserve"> </w:t>
      </w:r>
      <w:r>
        <w:rPr>
          <w:sz w:val="18"/>
        </w:rPr>
        <w:t>above.</w:t>
      </w:r>
    </w:p>
    <w:p w:rsidR="00D2495E" w:rsidRDefault="00D2495E" w:rsidP="000E5293">
      <w:pPr>
        <w:pStyle w:val="BodyText"/>
        <w:jc w:val="right"/>
        <w:rPr>
          <w:sz w:val="20"/>
        </w:rPr>
      </w:pPr>
    </w:p>
    <w:p w:rsidR="00D2495E" w:rsidRDefault="00D2495E" w:rsidP="00D2495E">
      <w:pPr>
        <w:pStyle w:val="BodyText"/>
        <w:rPr>
          <w:sz w:val="20"/>
        </w:rPr>
      </w:pPr>
    </w:p>
    <w:p w:rsidR="00D2495E" w:rsidRDefault="00D2495E" w:rsidP="00D2495E">
      <w:pPr>
        <w:pStyle w:val="BodyText"/>
        <w:spacing w:before="8"/>
        <w:rPr>
          <w:sz w:val="19"/>
        </w:rPr>
      </w:pPr>
      <w:r>
        <w:rPr>
          <w:noProof/>
          <w:lang w:val="en-CA" w:eastAsia="en-CA"/>
        </w:rPr>
        <mc:AlternateContent>
          <mc:Choice Requires="wpg">
            <w:drawing>
              <wp:anchor distT="0" distB="0" distL="0" distR="0" simplePos="0" relativeHeight="251667456" behindDoc="0" locked="0" layoutInCell="1" allowOverlap="1" wp14:anchorId="4EA5B8BA" wp14:editId="46AC8978">
                <wp:simplePos x="0" y="0"/>
                <wp:positionH relativeFrom="page">
                  <wp:posOffset>1367790</wp:posOffset>
                </wp:positionH>
                <wp:positionV relativeFrom="paragraph">
                  <wp:posOffset>168910</wp:posOffset>
                </wp:positionV>
                <wp:extent cx="5346065" cy="7620"/>
                <wp:effectExtent l="0" t="0" r="6985" b="11430"/>
                <wp:wrapTopAndBottom/>
                <wp:docPr id="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065" cy="7620"/>
                          <a:chOff x="2154" y="266"/>
                          <a:chExt cx="8419" cy="12"/>
                        </a:xfrm>
                      </wpg:grpSpPr>
                      <wps:wsp>
                        <wps:cNvPr id="38" name="Line 6"/>
                        <wps:cNvCnPr>
                          <a:cxnSpLocks noChangeShapeType="1"/>
                        </wps:cNvCnPr>
                        <wps:spPr bwMode="auto">
                          <a:xfrm>
                            <a:off x="2160" y="272"/>
                            <a:ext cx="6303"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5"/>
                        <wps:cNvCnPr>
                          <a:cxnSpLocks noChangeShapeType="1"/>
                        </wps:cNvCnPr>
                        <wps:spPr bwMode="auto">
                          <a:xfrm>
                            <a:off x="8466" y="272"/>
                            <a:ext cx="210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7.7pt;margin-top:13.3pt;width:420.95pt;height:.6pt;z-index:251667456;mso-wrap-distance-left:0;mso-wrap-distance-right:0;mso-position-horizontal-relative:page" coordorigin="2154,266" coordsize="84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XCwQIAAFAIAAAOAAAAZHJzL2Uyb0RvYy54bWzsVl1v2yAUfZ+0/4B4T/0Rx0mtOtUUJ33p&#10;tkrtfgDB+EOzAQGNE03777uAkzbdpE2dNmnS8kCAe7nce84BfHW97zu0Y0q3guc4uggxYpyKsuV1&#10;jj89bCYLjLQhvCSd4CzHB6bx9fLtm6tBZiwWjehKphAE4TobZI4bY2QWBJo2rCf6QkjGwVgJ1RMD&#10;Q1UHpSIDRO+7IA7DNBiEKqUSlGkNs4U34qWLX1WMmo9VpZlBXY4hN+Na5dqtbYPlFclqRWTT0jEN&#10;8oosetJy2PQUqiCGoEfVfheqb6kSWlTmgoo+EFXVUuZqgGqi8EU1N0o8SldLnQ21PMEE0L7A6dVh&#10;6YfdnUJtmePpHCNOeuDIbYsSi80g6wxcbpS8l3fKFwjdW0E/azAHL+12XHtntB3eixLCkUcjHDb7&#10;SvU2BFSN9o6Cw4kCtjeIwuRsmqRhOsOIgm2exiNDtAEa7aI4miUYgS1OU08ebdbj2kUSXfqFUWxt&#10;Acn8li7NMS1bE0hNP6Gpfw/N+4ZI5kjSFqojmqB7j+ZtyxlyudqNwWPFPZJ0z0ckERerhvCauVgP&#10;BwmoRa6CsyV2oIGGnyIbRylo3YI0d0CQ7AhvOg2nHiIH7AkhkkmlzQ0TPbKdHHeQtSON7G618WAe&#10;XSyHXGzaroN5knUcDcAV6Nct0KJrS2u0Nq3q7apTaEfs+XO/kZkzNxu5ILrxfs7kyYUDwEu3S8NI&#10;uR77hrSd70MBHbcbQYGQ59jzJ+/LZXi5XqwXySSJ0/UkCYti8m6zSibpJprPimmxWhXRV5tzlGRN&#10;W5aM27SPt0CU/JouxvvIn9/TPXDCJziP7lQJyR7/XdKgT8+sF+dWlIc7ZTG38yDVv6VZOD3PNDuz&#10;FJwJkGR/TrOLBA70DzUbR6Asdx/81+y/pFl368Kz5aQ+PrH2XXw+dhp/+hBYfgMAAP//AwBQSwME&#10;FAAGAAgAAAAhAN1MFQzgAAAACgEAAA8AAABkcnMvZG93bnJldi54bWxMj01Lw0AQhu+C/2EZwZvd&#10;pDVpidmUUtRTEWwF8bbNTpPQ7GzIbpP03zs96W0+Ht55Jl9PthUD9r5xpCCeRSCQSmcaqhR8Hd6e&#10;ViB80GR06wgVXNHDuri/y3Vm3EifOOxDJTiEfKYV1CF0mZS+rNFqP3MdEu9Orrc6cNtX0vR65HDb&#10;ynkUpdLqhvhCrTvc1lie9xer4H3U42YRvw6782l7/TkkH9+7GJV6fJg2LyACTuEPhps+q0PBTkd3&#10;IeNFq2AeJ8+McpGmIG5AlCwXII48Wa5AFrn8/0LxCwAA//8DAFBLAQItABQABgAIAAAAIQC2gziS&#10;/gAAAOEBAAATAAAAAAAAAAAAAAAAAAAAAABbQ29udGVudF9UeXBlc10ueG1sUEsBAi0AFAAGAAgA&#10;AAAhADj9If/WAAAAlAEAAAsAAAAAAAAAAAAAAAAALwEAAF9yZWxzLy5yZWxzUEsBAi0AFAAGAAgA&#10;AAAhAAwktcLBAgAAUAgAAA4AAAAAAAAAAAAAAAAALgIAAGRycy9lMm9Eb2MueG1sUEsBAi0AFAAG&#10;AAgAAAAhAN1MFQzgAAAACgEAAA8AAAAAAAAAAAAAAAAAGwUAAGRycy9kb3ducmV2LnhtbFBLBQYA&#10;AAAABAAEAPMAAAAoBgAAAAA=&#10;">
                <v:line id="Line 6" o:spid="_x0000_s1027" style="position:absolute;visibility:visible;mso-wrap-style:square" from="2160,272" to="846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jrrL4AAADbAAAADwAAAGRycy9kb3ducmV2LnhtbERPy4rCMBTdD/gP4Qqzs6kKg3SMUgTB&#10;lfhi1pfmmlabm5JEW+frzWJglofzXq4H24on+dA4VjDNchDEldMNGwWX83ayABEissbWMSl4UYD1&#10;avSxxEK7no/0PEUjUgiHAhXUMXaFlKGqyWLIXEecuKvzFmOC3kjtsU/htpWzPP+SFhtODTV2tKmp&#10;up8eVkF5eJmuut78D5e/070z/azZlUp9jofyG0SkIf6L/9w7rWCexqYv6Qf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COusvgAAANsAAAAPAAAAAAAAAAAAAAAAAKEC&#10;AABkcnMvZG93bnJldi54bWxQSwUGAAAAAAQABAD5AAAAjAMAAAAA&#10;" strokeweight=".20003mm"/>
                <v:line id="Line 5" o:spid="_x0000_s1028" style="position:absolute;visibility:visible;mso-wrap-style:square" from="8466,272" to="1056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RON8MAAADbAAAADwAAAGRycy9kb3ducmV2LnhtbESPQWvCQBSE74X+h+UVvNWNCmJTNyEU&#10;Cp6kaun5kX1uotm3YXc1sb/eFQo9DjPzDbMuR9uJK/nQOlYwm2YgiGunWzYKvg+frysQISJr7ByT&#10;ghsFKIvnpzXm2g28o+s+GpEgHHJU0MTY51KGuiGLYep64uQdnbcYk/RGao9DgttOzrNsKS22nBYa&#10;7Omjofq8v1gF1dfN9PXx5H+4+p1tnRnm7aZSavIyVu8gIo3xP/zX3mgFizd4fEk/QB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ETjfDAAAA2wAAAA8AAAAAAAAAAAAA&#10;AAAAoQIAAGRycy9kb3ducmV2LnhtbFBLBQYAAAAABAAEAPkAAACRAwAAAAA=&#10;" strokeweight=".20003mm"/>
                <w10:wrap type="topAndBottom" anchorx="page"/>
              </v:group>
            </w:pict>
          </mc:Fallback>
        </mc:AlternateContent>
      </w:r>
    </w:p>
    <w:p w:rsidR="00D2495E" w:rsidRDefault="00D2495E" w:rsidP="00D2495E">
      <w:pPr>
        <w:tabs>
          <w:tab w:val="left" w:pos="6164"/>
          <w:tab w:val="left" w:pos="8375"/>
        </w:tabs>
        <w:spacing w:before="13"/>
        <w:ind w:left="1125"/>
        <w:rPr>
          <w:sz w:val="18"/>
        </w:rPr>
      </w:pPr>
      <w:r>
        <w:rPr>
          <w:sz w:val="18"/>
        </w:rPr>
        <w:t>(Printed Name and Signature of Authorized Agent</w:t>
      </w:r>
      <w:r>
        <w:rPr>
          <w:spacing w:val="-26"/>
          <w:sz w:val="18"/>
        </w:rPr>
        <w:t xml:space="preserve"> </w:t>
      </w:r>
      <w:r>
        <w:rPr>
          <w:sz w:val="18"/>
        </w:rPr>
        <w:t>of</w:t>
      </w:r>
      <w:r>
        <w:rPr>
          <w:spacing w:val="-5"/>
          <w:sz w:val="18"/>
        </w:rPr>
        <w:t xml:space="preserve"> </w:t>
      </w:r>
      <w:r>
        <w:rPr>
          <w:sz w:val="18"/>
        </w:rPr>
        <w:t>Bidder)</w:t>
      </w:r>
      <w:r>
        <w:rPr>
          <w:sz w:val="18"/>
        </w:rPr>
        <w:tab/>
        <w:t>(Position</w:t>
      </w:r>
      <w:r>
        <w:rPr>
          <w:spacing w:val="-4"/>
          <w:sz w:val="18"/>
        </w:rPr>
        <w:t xml:space="preserve"> </w:t>
      </w:r>
      <w:r>
        <w:rPr>
          <w:sz w:val="18"/>
        </w:rPr>
        <w:t>Title)</w:t>
      </w:r>
      <w:r>
        <w:rPr>
          <w:sz w:val="18"/>
        </w:rPr>
        <w:tab/>
        <w:t>(Date)</w:t>
      </w:r>
    </w:p>
    <w:p w:rsidR="00D2495E" w:rsidRDefault="00D2495E" w:rsidP="00D2495E">
      <w:pPr>
        <w:rPr>
          <w:sz w:val="18"/>
        </w:rPr>
      </w:pPr>
    </w:p>
    <w:p w:rsidR="00D2495E" w:rsidRDefault="00D2495E" w:rsidP="00D2495E">
      <w:pPr>
        <w:rPr>
          <w:sz w:val="18"/>
        </w:rPr>
      </w:pPr>
    </w:p>
    <w:p w:rsidR="00D2495E" w:rsidRDefault="00D2495E" w:rsidP="00D2495E">
      <w:pPr>
        <w:rPr>
          <w:sz w:val="18"/>
        </w:rPr>
      </w:pPr>
      <w:r>
        <w:rPr>
          <w:sz w:val="18"/>
        </w:rPr>
        <w:br w:type="page"/>
      </w:r>
    </w:p>
    <w:p w:rsidR="00D2495E" w:rsidRDefault="00D2495E" w:rsidP="00D2495E">
      <w:pPr>
        <w:rPr>
          <w:sz w:val="18"/>
        </w:rPr>
        <w:sectPr w:rsidR="00D2495E">
          <w:footerReference w:type="default" r:id="rId23"/>
          <w:pgSz w:w="12240" w:h="15840"/>
          <w:pgMar w:top="960" w:right="940" w:bottom="1420" w:left="1300" w:header="726" w:footer="1233" w:gutter="0"/>
          <w:cols w:space="720"/>
        </w:sectPr>
      </w:pPr>
    </w:p>
    <w:p w:rsidR="00D2495E" w:rsidRDefault="00D2495E" w:rsidP="00D2495E">
      <w:pPr>
        <w:pStyle w:val="BodyText"/>
        <w:rPr>
          <w:sz w:val="18"/>
        </w:rPr>
      </w:pPr>
    </w:p>
    <w:p w:rsidR="00D2495E" w:rsidRDefault="00D2495E" w:rsidP="00D2495E">
      <w:pPr>
        <w:pStyle w:val="BodyText"/>
        <w:rPr>
          <w:sz w:val="18"/>
        </w:rPr>
      </w:pPr>
      <w:bookmarkStart w:id="64" w:name="_TOC_250000"/>
      <w:bookmarkEnd w:id="64"/>
    </w:p>
    <w:p w:rsidR="00D2495E" w:rsidRDefault="00D2495E" w:rsidP="00D2495E">
      <w:pPr>
        <w:pStyle w:val="Heading4"/>
        <w:spacing w:before="93"/>
        <w:ind w:left="119"/>
      </w:pPr>
      <w:r>
        <w:t>SUBMISSION LABEL</w:t>
      </w:r>
    </w:p>
    <w:p w:rsidR="00D2495E" w:rsidRDefault="00D2495E" w:rsidP="00D2495E">
      <w:pPr>
        <w:pStyle w:val="BodyText"/>
        <w:spacing w:before="11"/>
        <w:rPr>
          <w:b/>
          <w:sz w:val="18"/>
        </w:rPr>
      </w:pPr>
    </w:p>
    <w:p w:rsidR="00D2495E" w:rsidRDefault="00D2495E" w:rsidP="00D2495E">
      <w:pPr>
        <w:tabs>
          <w:tab w:val="left" w:pos="2279"/>
          <w:tab w:val="left" w:pos="5879"/>
        </w:tabs>
        <w:ind w:left="120"/>
        <w:rPr>
          <w:rFonts w:ascii="Times New Roman"/>
          <w:sz w:val="36"/>
        </w:rPr>
      </w:pPr>
      <w:r>
        <w:rPr>
          <w:b/>
          <w:sz w:val="36"/>
        </w:rPr>
        <w:t>From:</w:t>
      </w:r>
      <w:r>
        <w:rPr>
          <w:b/>
          <w:sz w:val="36"/>
        </w:rPr>
        <w:tab/>
      </w:r>
      <w:r>
        <w:rPr>
          <w:rFonts w:ascii="Times New Roman"/>
          <w:sz w:val="36"/>
          <w:u w:val="thick"/>
        </w:rPr>
        <w:t xml:space="preserve"> </w:t>
      </w:r>
      <w:r>
        <w:rPr>
          <w:rFonts w:ascii="Times New Roman"/>
          <w:sz w:val="36"/>
          <w:u w:val="thick"/>
        </w:rPr>
        <w:tab/>
      </w:r>
    </w:p>
    <w:p w:rsidR="00D2495E" w:rsidRDefault="00D2495E" w:rsidP="00D2495E">
      <w:pPr>
        <w:pStyle w:val="Heading1"/>
        <w:tabs>
          <w:tab w:val="left" w:pos="2279"/>
          <w:tab w:val="left" w:pos="5879"/>
        </w:tabs>
        <w:jc w:val="left"/>
        <w:rPr>
          <w:rFonts w:ascii="Times New Roman"/>
          <w:b w:val="0"/>
        </w:rPr>
      </w:pPr>
      <w:r>
        <w:t>Address:</w:t>
      </w:r>
      <w:r>
        <w:tab/>
      </w:r>
      <w:r>
        <w:rPr>
          <w:rFonts w:ascii="Times New Roman"/>
          <w:b w:val="0"/>
          <w:u w:val="thick"/>
        </w:rPr>
        <w:t xml:space="preserve"> </w:t>
      </w:r>
      <w:r>
        <w:rPr>
          <w:rFonts w:ascii="Times New Roman"/>
          <w:b w:val="0"/>
          <w:u w:val="thick"/>
        </w:rPr>
        <w:tab/>
      </w:r>
    </w:p>
    <w:p w:rsidR="00D2495E" w:rsidRDefault="00D2495E" w:rsidP="00D2495E">
      <w:pPr>
        <w:pStyle w:val="BodyText"/>
        <w:spacing w:before="3"/>
        <w:rPr>
          <w:rFonts w:ascii="Times New Roman"/>
          <w:sz w:val="29"/>
        </w:rPr>
      </w:pPr>
      <w:r>
        <w:rPr>
          <w:noProof/>
          <w:lang w:val="en-CA" w:eastAsia="en-CA"/>
        </w:rPr>
        <mc:AlternateContent>
          <mc:Choice Requires="wps">
            <w:drawing>
              <wp:anchor distT="0" distB="0" distL="0" distR="0" simplePos="0" relativeHeight="251670528" behindDoc="0" locked="0" layoutInCell="1" allowOverlap="1" wp14:anchorId="0270391B" wp14:editId="264B6B85">
                <wp:simplePos x="0" y="0"/>
                <wp:positionH relativeFrom="page">
                  <wp:posOffset>1828800</wp:posOffset>
                </wp:positionH>
                <wp:positionV relativeFrom="paragraph">
                  <wp:posOffset>250825</wp:posOffset>
                </wp:positionV>
                <wp:extent cx="2286000" cy="0"/>
                <wp:effectExtent l="19050" t="18415" r="19050" b="19685"/>
                <wp:wrapTopAndBottom/>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9.75pt" to="32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ktHgIAAEMEAAAOAAAAZHJzL2Uyb0RvYy54bWysU02P2jAQvVfqf7Byh3yQpmxEWFUJ9LLt&#10;Iu32BxjbIVYd27INAVX97x07BLHtparKwYwzM2/ezDyvHs+9QCdmLFeyitJ5EiEmiaJcHqro2+t2&#10;toyQdVhSLJRkVXRhNnpcv3+3GnTJMtUpQZlBACJtOegq6pzTZRxb0rEe27nSTIKzVabHDq7mEFOD&#10;B0DvRZwlSREPylBtFGHWwtdmdEbrgN+2jLjntrXMIVFFwM2F04Rz7894vcLlwWDdcXKlgf+BRY+5&#10;hKI3qAY7jI6G/wHVc2KUVa2bE9XHqm05YaEH6CZNfuvmpcOahV5gOFbfxmT/Hyz5etoZxGkV5UWE&#10;JO5hR09cMrTwoxm0LSGiljvjmyNn+aKfFPlukVR1h+WBBYqvFw1pqc+I36T4i9VQYD98URRi8NGp&#10;MKdza3oPCRNA57COy20d7OwQgY9ZtiySBLZGJl+MyylRG+s+M9Ujb1SRAM4BGJ+erPNEcDmF+DpS&#10;bbkQYdtCogHAF0WWhQyrBKfe6+OsOexrYdAJe8GEX2gLPPdhHrrBthvjgmuUklFHSUOZjmG6udoO&#10;czHaQEtIXwiaBKJXa5TKj4fkYbPcLPNZnhWbWZ40zezTts5nxTb9+KFZNHXdpD895zQvO04pk572&#10;JNs0/ztZXB/QKLibcG8Dit+ih0kC2ek/kA5b9osdJbJX9LIz0/ZBqSH4+qr8U7i/g33/9te/AAAA&#10;//8DAFBLAwQUAAYACAAAACEAHnlvA9wAAAAJAQAADwAAAGRycy9kb3ducmV2LnhtbEyPzU7DMBCE&#10;70i8g7VI3KhDAyWkcaqC2huXhj7ANt78tPE6xG4T3h5XHOC4s6OZb7LVZDpxocG1lhU8ziIQxKXV&#10;LdcK9p/bhwSE88gaO8uk4JscrPLbmwxTbUfe0aXwtQgh7FJU0Hjfp1K6siGDbmZ74vCr7GDQh3Oo&#10;pR5wDOGmk/MoWkiDLYeGBnt6b6g8FWej4Gt82Vdo7LZYxx+bzXFsTnH1ptT93bRegvA0+T8zXPED&#10;OuSB6WDPrJ3oFMyTJGzxCuLXZxDBsHi6CodfQeaZ/L8g/wEAAP//AwBQSwECLQAUAAYACAAAACEA&#10;toM4kv4AAADhAQAAEwAAAAAAAAAAAAAAAAAAAAAAW0NvbnRlbnRfVHlwZXNdLnhtbFBLAQItABQA&#10;BgAIAAAAIQA4/SH/1gAAAJQBAAALAAAAAAAAAAAAAAAAAC8BAABfcmVscy8ucmVsc1BLAQItABQA&#10;BgAIAAAAIQBTc1ktHgIAAEMEAAAOAAAAAAAAAAAAAAAAAC4CAABkcnMvZTJvRG9jLnhtbFBLAQIt&#10;ABQABgAIAAAAIQAeeW8D3AAAAAkBAAAPAAAAAAAAAAAAAAAAAHgEAABkcnMvZG93bnJldi54bWxQ&#10;SwUGAAAAAAQABADzAAAAgQUAAAAA&#10;" strokeweight="1.86pt">
                <w10:wrap type="topAndBottom" anchorx="page"/>
              </v:line>
            </w:pict>
          </mc:Fallback>
        </mc:AlternateContent>
      </w:r>
      <w:r>
        <w:rPr>
          <w:noProof/>
          <w:lang w:val="en-CA" w:eastAsia="en-CA"/>
        </w:rPr>
        <mc:AlternateContent>
          <mc:Choice Requires="wps">
            <w:drawing>
              <wp:anchor distT="0" distB="0" distL="0" distR="0" simplePos="0" relativeHeight="251671552" behindDoc="0" locked="0" layoutInCell="1" allowOverlap="1" wp14:anchorId="36689553" wp14:editId="653570FC">
                <wp:simplePos x="0" y="0"/>
                <wp:positionH relativeFrom="page">
                  <wp:posOffset>1828800</wp:posOffset>
                </wp:positionH>
                <wp:positionV relativeFrom="paragraph">
                  <wp:posOffset>513715</wp:posOffset>
                </wp:positionV>
                <wp:extent cx="2286000" cy="0"/>
                <wp:effectExtent l="19050" t="14605" r="19050" b="13970"/>
                <wp:wrapTopAndBottom/>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40.45pt" to="32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SeHgIAAEMEAAAOAAAAZHJzL2Uyb0RvYy54bWysU02P2jAQvVfqf7B8h3xsy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LFI0aK&#10;dLCjrVAc5WE0vXElRKzUzobm6Fm9mK2m3x1SetUSdeCR4uvFQFoWMpI3KeHiDBTY9581gxhy9DrO&#10;6dzYLkDCBNA5ruNyWwc/e0ThY57PZ2kKW6OjLyHlmGis85+47lAwKiyBcwQmp63zgQgpx5BQR+mN&#10;kDJuWyrUA/jDLM9jhtNSsOANcc4e9itp0YkEwcRfbAs892EBuiauHeKia5CS1UfFYpmWE7a+2p4I&#10;OdhAS6pQCJoEoldrkMqPp/RpPV/Pi0mRz9aTIq3rycfNqpjMNtnjh/qhXq3q7GfgnBVlKxjjKtAe&#10;ZZsVfyeL6wMaBHcT7m1AyVv0OEkgO/5H0nHLYbGDRPaaXXZ23D4oNQZfX1V4Cvd3sO/f/vIXAAAA&#10;//8DAFBLAwQUAAYACAAAACEAMabZq9wAAAAJAQAADwAAAGRycy9kb3ducmV2LnhtbEyPwU7DMBBE&#10;70j8g7VI3KhDi0pI41QFtTcuhH7ANt7EaeN1iN0m/D2uOMBxZ0czb/L1ZDtxocG3jhU8zhIQxJXT&#10;LTcK9p+7hxSED8gaO8ek4Js8rIvbmxwz7Ub+oEsZGhFD2GeowITQZ1L6ypBFP3M9cfzVbrAY4jk0&#10;Ug84xnDbyXmSLKXFlmODwZ7eDFWn8mwVfI3P+xqt25Wbxft2exzNaVG/KnV/N21WIAJN4c8MV/yI&#10;DkVkOrgzay86BfM0jVuCgjR5ARENy6ercPgVZJHL/wuKHwAAAP//AwBQSwECLQAUAAYACAAAACEA&#10;toM4kv4AAADhAQAAEwAAAAAAAAAAAAAAAAAAAAAAW0NvbnRlbnRfVHlwZXNdLnhtbFBLAQItABQA&#10;BgAIAAAAIQA4/SH/1gAAAJQBAAALAAAAAAAAAAAAAAAAAC8BAABfcmVscy8ucmVsc1BLAQItABQA&#10;BgAIAAAAIQClCwSeHgIAAEMEAAAOAAAAAAAAAAAAAAAAAC4CAABkcnMvZTJvRG9jLnhtbFBLAQIt&#10;ABQABgAIAAAAIQAxptmr3AAAAAkBAAAPAAAAAAAAAAAAAAAAAHgEAABkcnMvZG93bnJldi54bWxQ&#10;SwUGAAAAAAQABADzAAAAgQUAAAAA&#10;" strokeweight="1.86pt">
                <w10:wrap type="topAndBottom" anchorx="page"/>
              </v:line>
            </w:pict>
          </mc:Fallback>
        </mc:AlternateContent>
      </w:r>
    </w:p>
    <w:p w:rsidR="00D2495E" w:rsidRDefault="00D2495E" w:rsidP="00D2495E">
      <w:pPr>
        <w:pStyle w:val="BodyText"/>
        <w:spacing w:before="9"/>
        <w:rPr>
          <w:rFonts w:ascii="Times New Roman"/>
          <w:sz w:val="26"/>
        </w:rPr>
      </w:pPr>
    </w:p>
    <w:p w:rsidR="00D2495E" w:rsidRDefault="00D2495E" w:rsidP="00D2495E">
      <w:pPr>
        <w:tabs>
          <w:tab w:val="left" w:pos="2279"/>
          <w:tab w:val="left" w:pos="5879"/>
        </w:tabs>
        <w:spacing w:line="385" w:lineRule="exact"/>
        <w:ind w:left="120"/>
        <w:rPr>
          <w:rFonts w:ascii="Times New Roman"/>
          <w:sz w:val="36"/>
        </w:rPr>
      </w:pPr>
      <w:r>
        <w:rPr>
          <w:b/>
          <w:sz w:val="36"/>
        </w:rPr>
        <w:t>Contact:</w:t>
      </w:r>
      <w:r>
        <w:rPr>
          <w:b/>
          <w:sz w:val="36"/>
        </w:rPr>
        <w:tab/>
      </w:r>
      <w:r>
        <w:rPr>
          <w:rFonts w:ascii="Times New Roman"/>
          <w:sz w:val="36"/>
          <w:u w:val="thick"/>
        </w:rPr>
        <w:t xml:space="preserve"> </w:t>
      </w:r>
      <w:r>
        <w:rPr>
          <w:rFonts w:ascii="Times New Roman"/>
          <w:sz w:val="36"/>
          <w:u w:val="thick"/>
        </w:rPr>
        <w:tab/>
      </w:r>
    </w:p>
    <w:p w:rsidR="00D2495E" w:rsidRDefault="00D2495E" w:rsidP="00D2495E">
      <w:pPr>
        <w:tabs>
          <w:tab w:val="left" w:pos="2279"/>
          <w:tab w:val="left" w:pos="5879"/>
        </w:tabs>
        <w:ind w:left="120"/>
        <w:rPr>
          <w:rFonts w:ascii="Times New Roman"/>
          <w:sz w:val="36"/>
        </w:rPr>
      </w:pPr>
      <w:r>
        <w:rPr>
          <w:b/>
          <w:sz w:val="36"/>
        </w:rPr>
        <w:t>Email:</w:t>
      </w:r>
      <w:r>
        <w:rPr>
          <w:b/>
          <w:sz w:val="36"/>
        </w:rPr>
        <w:tab/>
      </w:r>
      <w:r>
        <w:rPr>
          <w:rFonts w:ascii="Times New Roman"/>
          <w:sz w:val="36"/>
          <w:u w:val="thick"/>
        </w:rPr>
        <w:t xml:space="preserve"> </w:t>
      </w:r>
      <w:r>
        <w:rPr>
          <w:rFonts w:ascii="Times New Roman"/>
          <w:sz w:val="36"/>
          <w:u w:val="thick"/>
        </w:rPr>
        <w:tab/>
      </w:r>
    </w:p>
    <w:p w:rsidR="00D2495E" w:rsidRDefault="00D2495E" w:rsidP="00D2495E">
      <w:pPr>
        <w:pStyle w:val="BodyText"/>
        <w:rPr>
          <w:rFonts w:ascii="Times New Roman"/>
          <w:sz w:val="20"/>
        </w:rPr>
      </w:pPr>
    </w:p>
    <w:p w:rsidR="00D2495E" w:rsidRDefault="00D2495E" w:rsidP="00D2495E">
      <w:pPr>
        <w:pStyle w:val="BodyText"/>
        <w:rPr>
          <w:rFonts w:ascii="Times New Roman"/>
          <w:sz w:val="20"/>
        </w:rPr>
      </w:pPr>
    </w:p>
    <w:p w:rsidR="00D2495E" w:rsidRDefault="00D2495E" w:rsidP="00D2495E">
      <w:pPr>
        <w:pStyle w:val="BodyText"/>
        <w:spacing w:before="3"/>
        <w:rPr>
          <w:rFonts w:ascii="Times New Roman"/>
          <w:sz w:val="24"/>
        </w:rPr>
      </w:pPr>
    </w:p>
    <w:p w:rsidR="00D2495E" w:rsidRDefault="00D2495E" w:rsidP="00D2495E">
      <w:pPr>
        <w:pStyle w:val="Heading1"/>
        <w:spacing w:before="89"/>
        <w:ind w:left="6212" w:right="5886"/>
        <w:contextualSpacing/>
      </w:pPr>
      <w:r>
        <w:t>Deliver to:</w:t>
      </w:r>
    </w:p>
    <w:p w:rsidR="00D2495E" w:rsidRDefault="00D2495E" w:rsidP="00D2495E">
      <w:pPr>
        <w:pStyle w:val="BodyText"/>
        <w:spacing w:before="3"/>
        <w:contextualSpacing/>
        <w:rPr>
          <w:b/>
          <w:sz w:val="28"/>
        </w:rPr>
      </w:pPr>
    </w:p>
    <w:p w:rsidR="00D2495E" w:rsidRDefault="00D2495E" w:rsidP="00D2495E">
      <w:pPr>
        <w:contextualSpacing/>
        <w:rPr>
          <w:sz w:val="28"/>
        </w:rPr>
        <w:sectPr w:rsidR="00D2495E" w:rsidSect="000E5293">
          <w:headerReference w:type="default" r:id="rId24"/>
          <w:footerReference w:type="default" r:id="rId25"/>
          <w:pgSz w:w="15840" w:h="12240" w:orient="landscape"/>
          <w:pgMar w:top="1140" w:right="1340" w:bottom="280" w:left="600" w:header="0" w:footer="0" w:gutter="0"/>
          <w:pgNumType w:start="37"/>
          <w:cols w:space="720"/>
        </w:sectPr>
      </w:pPr>
    </w:p>
    <w:p w:rsidR="00D2495E" w:rsidRDefault="00D2495E" w:rsidP="00D2495E">
      <w:pPr>
        <w:pStyle w:val="BodyText"/>
        <w:contextualSpacing/>
        <w:rPr>
          <w:b/>
          <w:sz w:val="24"/>
        </w:rPr>
      </w:pPr>
    </w:p>
    <w:p w:rsidR="00D2495E" w:rsidRDefault="00D2495E" w:rsidP="00D2495E">
      <w:pPr>
        <w:pStyle w:val="BodyText"/>
        <w:contextualSpacing/>
        <w:rPr>
          <w:b/>
          <w:sz w:val="24"/>
        </w:rPr>
      </w:pPr>
    </w:p>
    <w:p w:rsidR="00D2495E" w:rsidRDefault="00D2495E" w:rsidP="00D2495E">
      <w:pPr>
        <w:pStyle w:val="BodyText"/>
        <w:contextualSpacing/>
        <w:rPr>
          <w:b/>
          <w:sz w:val="24"/>
        </w:rPr>
      </w:pPr>
    </w:p>
    <w:p w:rsidR="00D2495E" w:rsidRDefault="00D2495E" w:rsidP="00D2495E">
      <w:pPr>
        <w:pStyle w:val="BodyText"/>
        <w:contextualSpacing/>
        <w:rPr>
          <w:b/>
          <w:sz w:val="24"/>
        </w:rPr>
      </w:pPr>
    </w:p>
    <w:p w:rsidR="00D2495E" w:rsidRDefault="00D2495E" w:rsidP="00D2495E">
      <w:pPr>
        <w:pStyle w:val="BodyText"/>
        <w:contextualSpacing/>
        <w:rPr>
          <w:b/>
          <w:sz w:val="24"/>
        </w:rPr>
      </w:pPr>
    </w:p>
    <w:p w:rsidR="00D2495E" w:rsidRDefault="00D2495E" w:rsidP="00D2495E">
      <w:pPr>
        <w:pStyle w:val="BodyText"/>
        <w:contextualSpacing/>
        <w:rPr>
          <w:b/>
          <w:sz w:val="24"/>
        </w:rPr>
      </w:pPr>
    </w:p>
    <w:p w:rsidR="00D2495E" w:rsidRDefault="00D2495E" w:rsidP="00D2495E">
      <w:pPr>
        <w:pStyle w:val="BodyText"/>
        <w:contextualSpacing/>
        <w:rPr>
          <w:b/>
          <w:sz w:val="24"/>
        </w:rPr>
      </w:pPr>
    </w:p>
    <w:p w:rsidR="00D2495E" w:rsidRDefault="00D2495E" w:rsidP="00D2495E">
      <w:pPr>
        <w:pStyle w:val="BodyText"/>
        <w:spacing w:before="9"/>
        <w:contextualSpacing/>
        <w:rPr>
          <w:b/>
          <w:sz w:val="19"/>
        </w:rPr>
      </w:pPr>
    </w:p>
    <w:p w:rsidR="00D2495E" w:rsidRDefault="00D2495E" w:rsidP="00D2495E">
      <w:pPr>
        <w:pStyle w:val="Heading4"/>
        <w:ind w:left="120"/>
        <w:contextualSpacing/>
      </w:pPr>
      <w:r>
        <w:t>SEALED BID:</w:t>
      </w:r>
    </w:p>
    <w:p w:rsidR="00D2495E" w:rsidRDefault="00D2495E" w:rsidP="00D2495E">
      <w:pPr>
        <w:spacing w:before="89"/>
        <w:ind w:left="120" w:right="3474"/>
        <w:contextualSpacing/>
        <w:jc w:val="center"/>
        <w:rPr>
          <w:b/>
          <w:sz w:val="36"/>
        </w:rPr>
      </w:pPr>
      <w:r>
        <w:br w:type="column"/>
      </w:r>
      <w:r>
        <w:rPr>
          <w:b/>
          <w:sz w:val="36"/>
        </w:rPr>
        <w:lastRenderedPageBreak/>
        <w:t xml:space="preserve">The Corporation of the Town of Penetanguishene </w:t>
      </w:r>
    </w:p>
    <w:p w:rsidR="00D2495E" w:rsidRDefault="00D2495E" w:rsidP="00D2495E">
      <w:pPr>
        <w:ind w:left="990" w:right="4665"/>
        <w:jc w:val="center"/>
        <w:rPr>
          <w:b/>
          <w:sz w:val="36"/>
        </w:rPr>
      </w:pPr>
      <w:r>
        <w:rPr>
          <w:b/>
          <w:sz w:val="36"/>
        </w:rPr>
        <w:t>10 Robert Street West</w:t>
      </w:r>
    </w:p>
    <w:p w:rsidR="00D2495E" w:rsidRDefault="00D2495E" w:rsidP="00D2495E">
      <w:pPr>
        <w:ind w:left="990" w:right="4665"/>
        <w:jc w:val="center"/>
        <w:rPr>
          <w:b/>
          <w:sz w:val="36"/>
        </w:rPr>
      </w:pPr>
      <w:r>
        <w:rPr>
          <w:b/>
          <w:sz w:val="36"/>
        </w:rPr>
        <w:t>Penetanguishene, Ontario L9M 2G2</w:t>
      </w:r>
    </w:p>
    <w:p w:rsidR="00D2495E" w:rsidRDefault="00D2495E" w:rsidP="00D2495E">
      <w:pPr>
        <w:jc w:val="center"/>
        <w:rPr>
          <w:sz w:val="36"/>
        </w:rPr>
        <w:sectPr w:rsidR="00D2495E">
          <w:type w:val="continuous"/>
          <w:pgSz w:w="15840" w:h="12240" w:orient="landscape"/>
          <w:pgMar w:top="960" w:right="1340" w:bottom="280" w:left="600" w:header="720" w:footer="720" w:gutter="0"/>
          <w:cols w:num="2" w:space="720" w:equalWidth="0">
            <w:col w:w="1526" w:space="2157"/>
            <w:col w:w="10217"/>
          </w:cols>
        </w:sectPr>
      </w:pPr>
    </w:p>
    <w:p w:rsidR="00D2495E" w:rsidRDefault="00D2495E" w:rsidP="00D2495E">
      <w:pPr>
        <w:pStyle w:val="BodyText"/>
        <w:rPr>
          <w:b/>
          <w:sz w:val="20"/>
        </w:rPr>
      </w:pPr>
    </w:p>
    <w:p w:rsidR="00D2495E" w:rsidRDefault="00D2495E" w:rsidP="00D2495E">
      <w:pPr>
        <w:tabs>
          <w:tab w:val="left" w:pos="3000"/>
          <w:tab w:val="left" w:pos="7319"/>
          <w:tab w:val="left" w:pos="8040"/>
        </w:tabs>
        <w:spacing w:before="229" w:line="322" w:lineRule="exact"/>
        <w:ind w:left="120"/>
        <w:rPr>
          <w:b/>
          <w:sz w:val="28"/>
        </w:rPr>
      </w:pPr>
      <w:r>
        <w:rPr>
          <w:b/>
          <w:sz w:val="28"/>
        </w:rPr>
        <w:t>BID</w:t>
      </w:r>
      <w:r>
        <w:rPr>
          <w:b/>
          <w:spacing w:val="31"/>
          <w:sz w:val="28"/>
        </w:rPr>
        <w:t xml:space="preserve"> </w:t>
      </w:r>
      <w:r>
        <w:rPr>
          <w:b/>
          <w:sz w:val="28"/>
        </w:rPr>
        <w:t>NUMBER:</w:t>
      </w:r>
      <w:r>
        <w:rPr>
          <w:b/>
          <w:sz w:val="28"/>
        </w:rPr>
        <w:tab/>
      </w:r>
      <w:r>
        <w:rPr>
          <w:b/>
          <w:sz w:val="28"/>
          <w:u w:val="thick"/>
        </w:rPr>
        <w:t>2018-12</w:t>
      </w:r>
      <w:r>
        <w:rPr>
          <w:b/>
          <w:sz w:val="28"/>
          <w:u w:val="thick"/>
        </w:rPr>
        <w:tab/>
      </w:r>
      <w:r>
        <w:rPr>
          <w:b/>
          <w:sz w:val="28"/>
        </w:rPr>
        <w:tab/>
      </w:r>
    </w:p>
    <w:p w:rsidR="00D2495E" w:rsidRDefault="00D2495E" w:rsidP="00D2495E">
      <w:pPr>
        <w:tabs>
          <w:tab w:val="left" w:pos="2999"/>
          <w:tab w:val="left" w:pos="8039"/>
          <w:tab w:val="left" w:pos="8760"/>
          <w:tab w:val="left" w:pos="12359"/>
          <w:tab w:val="left" w:pos="13799"/>
        </w:tabs>
        <w:spacing w:line="322" w:lineRule="exact"/>
        <w:ind w:left="120"/>
        <w:rPr>
          <w:rFonts w:ascii="Times New Roman"/>
          <w:sz w:val="28"/>
        </w:rPr>
      </w:pPr>
      <w:r>
        <w:rPr>
          <w:b/>
          <w:sz w:val="28"/>
        </w:rPr>
        <w:t>DESCRIPTION:</w:t>
      </w:r>
      <w:r>
        <w:rPr>
          <w:b/>
          <w:sz w:val="28"/>
        </w:rPr>
        <w:tab/>
      </w:r>
      <w:r w:rsidRPr="00CE5F5F">
        <w:rPr>
          <w:b/>
          <w:sz w:val="24"/>
          <w:szCs w:val="24"/>
          <w:u w:val="thick"/>
        </w:rPr>
        <w:t>Seasonal Ice Controller &amp; Compressor Replacement</w:t>
      </w:r>
      <w:r>
        <w:rPr>
          <w:b/>
          <w:sz w:val="24"/>
          <w:szCs w:val="24"/>
          <w:u w:val="thick"/>
        </w:rPr>
        <w:t xml:space="preserve"> </w:t>
      </w:r>
      <w:r w:rsidRPr="00CE5F5F">
        <w:rPr>
          <w:b/>
          <w:sz w:val="24"/>
          <w:szCs w:val="24"/>
        </w:rPr>
        <w:t xml:space="preserve"> </w:t>
      </w:r>
      <w:r>
        <w:rPr>
          <w:b/>
          <w:sz w:val="28"/>
        </w:rPr>
        <w:tab/>
      </w:r>
    </w:p>
    <w:p w:rsidR="00D2495E" w:rsidRDefault="00D2495E" w:rsidP="00D2495E">
      <w:pPr>
        <w:tabs>
          <w:tab w:val="left" w:pos="2999"/>
          <w:tab w:val="left" w:pos="8039"/>
          <w:tab w:val="left" w:pos="8760"/>
          <w:tab w:val="left" w:pos="10919"/>
          <w:tab w:val="left" w:pos="13079"/>
        </w:tabs>
        <w:ind w:left="120"/>
        <w:rPr>
          <w:rFonts w:ascii="Times New Roman"/>
          <w:sz w:val="28"/>
        </w:rPr>
      </w:pPr>
      <w:r>
        <w:rPr>
          <w:b/>
          <w:sz w:val="28"/>
        </w:rPr>
        <w:t>CLOSING</w:t>
      </w:r>
      <w:r>
        <w:rPr>
          <w:b/>
          <w:spacing w:val="-1"/>
          <w:sz w:val="28"/>
        </w:rPr>
        <w:t xml:space="preserve"> </w:t>
      </w:r>
      <w:r>
        <w:rPr>
          <w:b/>
          <w:sz w:val="28"/>
        </w:rPr>
        <w:t>DATE:</w:t>
      </w:r>
      <w:r>
        <w:rPr>
          <w:b/>
          <w:sz w:val="28"/>
        </w:rPr>
        <w:tab/>
      </w:r>
      <w:r>
        <w:rPr>
          <w:b/>
          <w:sz w:val="24"/>
          <w:u w:val="thick"/>
        </w:rPr>
        <w:t>June 19</w:t>
      </w:r>
      <w:r w:rsidRPr="00CE5F5F">
        <w:rPr>
          <w:b/>
          <w:sz w:val="24"/>
          <w:u w:val="thick"/>
        </w:rPr>
        <w:t>, 2018</w:t>
      </w:r>
      <w:r w:rsidRPr="004F3D0B">
        <w:rPr>
          <w:b/>
          <w:sz w:val="24"/>
          <w:u w:val="thick"/>
        </w:rPr>
        <w:t xml:space="preserve"> at</w:t>
      </w:r>
      <w:r w:rsidRPr="004F3D0B">
        <w:rPr>
          <w:b/>
          <w:spacing w:val="-1"/>
          <w:sz w:val="24"/>
          <w:u w:val="thick"/>
        </w:rPr>
        <w:t xml:space="preserve"> 11:00am</w:t>
      </w:r>
      <w:r>
        <w:rPr>
          <w:b/>
          <w:sz w:val="24"/>
          <w:u w:val="thick"/>
        </w:rPr>
        <w:tab/>
      </w:r>
      <w:r>
        <w:rPr>
          <w:b/>
          <w:sz w:val="24"/>
        </w:rPr>
        <w:tab/>
      </w:r>
    </w:p>
    <w:p w:rsidR="00D2495E" w:rsidRDefault="00D2495E" w:rsidP="00D2495E">
      <w:pPr>
        <w:pStyle w:val="Heading4"/>
        <w:spacing w:before="93"/>
        <w:ind w:left="119"/>
      </w:pPr>
    </w:p>
    <w:p w:rsidR="00D2495E" w:rsidRDefault="00D2495E" w:rsidP="00D2495E">
      <w:pPr>
        <w:pStyle w:val="Heading4"/>
        <w:spacing w:before="93"/>
        <w:ind w:left="119"/>
      </w:pPr>
      <w:r>
        <w:t>For Town Office Use only</w:t>
      </w:r>
    </w:p>
    <w:p w:rsidR="00D2495E" w:rsidRDefault="00D2495E" w:rsidP="00D2495E">
      <w:pPr>
        <w:pStyle w:val="BodyText"/>
        <w:spacing w:before="11"/>
        <w:rPr>
          <w:b/>
          <w:sz w:val="18"/>
        </w:rPr>
      </w:pPr>
    </w:p>
    <w:p w:rsidR="00D2495E" w:rsidRDefault="00D2495E" w:rsidP="00D2495E">
      <w:pPr>
        <w:tabs>
          <w:tab w:val="left" w:pos="2999"/>
          <w:tab w:val="left" w:pos="8039"/>
          <w:tab w:val="left" w:pos="8760"/>
          <w:tab w:val="left" w:pos="12359"/>
          <w:tab w:val="left" w:pos="13799"/>
        </w:tabs>
        <w:spacing w:line="322" w:lineRule="exact"/>
        <w:ind w:left="120"/>
        <w:rPr>
          <w:rFonts w:ascii="Times New Roman"/>
          <w:sz w:val="28"/>
          <w:u w:val="thick"/>
        </w:rPr>
      </w:pPr>
      <w:r w:rsidRPr="00CE5F5F">
        <w:rPr>
          <w:b/>
          <w:sz w:val="28"/>
        </w:rPr>
        <w:t>Date and Time</w:t>
      </w:r>
      <w:r w:rsidRPr="00CE5F5F">
        <w:rPr>
          <w:b/>
          <w:spacing w:val="-6"/>
          <w:sz w:val="28"/>
        </w:rPr>
        <w:t xml:space="preserve"> </w:t>
      </w:r>
      <w:r w:rsidRPr="00CE5F5F">
        <w:rPr>
          <w:b/>
          <w:sz w:val="28"/>
        </w:rPr>
        <w:t>Received:</w:t>
      </w:r>
      <w:r w:rsidRPr="00CE5F5F">
        <w:rPr>
          <w:rFonts w:ascii="Times New Roman"/>
          <w:w w:val="99"/>
          <w:sz w:val="28"/>
          <w:u w:val="thick"/>
        </w:rPr>
        <w:t xml:space="preserve"> </w:t>
      </w:r>
      <w:r w:rsidRPr="00CE5F5F">
        <w:rPr>
          <w:rFonts w:ascii="Times New Roman"/>
          <w:sz w:val="28"/>
          <w:u w:val="thick"/>
        </w:rPr>
        <w:tab/>
      </w:r>
    </w:p>
    <w:p w:rsidR="00D2495E" w:rsidRDefault="00D2495E" w:rsidP="00D2495E">
      <w:pPr>
        <w:tabs>
          <w:tab w:val="left" w:pos="2999"/>
          <w:tab w:val="left" w:pos="8039"/>
          <w:tab w:val="left" w:pos="8760"/>
          <w:tab w:val="left" w:pos="12359"/>
          <w:tab w:val="left" w:pos="13799"/>
        </w:tabs>
        <w:spacing w:line="322" w:lineRule="exact"/>
        <w:ind w:left="120"/>
        <w:rPr>
          <w:b/>
          <w:u w:val="single"/>
        </w:rPr>
      </w:pPr>
      <w:r>
        <w:rPr>
          <w:b/>
          <w:sz w:val="28"/>
        </w:rPr>
        <w:t>Received By</w:t>
      </w:r>
      <w:r w:rsidRPr="00CE5F5F">
        <w:rPr>
          <w:b/>
          <w:sz w:val="28"/>
        </w:rPr>
        <w:t>:</w:t>
      </w:r>
      <w:r>
        <w:rPr>
          <w:rFonts w:ascii="Times New Roman"/>
          <w:w w:val="99"/>
          <w:sz w:val="28"/>
          <w:u w:val="thick"/>
        </w:rPr>
        <w:t xml:space="preserve"> </w:t>
      </w:r>
      <w:r>
        <w:rPr>
          <w:rFonts w:ascii="Times New Roman"/>
          <w:sz w:val="28"/>
          <w:u w:val="thick"/>
        </w:rPr>
        <w:tab/>
        <w:t>____________________________________</w:t>
      </w:r>
      <w:r>
        <w:rPr>
          <w:b/>
          <w:sz w:val="28"/>
        </w:rPr>
        <w:tab/>
      </w:r>
    </w:p>
    <w:p w:rsidR="00086527" w:rsidRDefault="00086527"/>
    <w:sectPr w:rsidR="00086527" w:rsidSect="001C3E72">
      <w:headerReference w:type="default" r:id="rId26"/>
      <w:footerReference w:type="default" r:id="rId27"/>
      <w:type w:val="continuous"/>
      <w:pgSz w:w="15840" w:h="12240" w:orient="landscape"/>
      <w:pgMar w:top="960" w:right="134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DC" w:rsidRDefault="00E36BDC" w:rsidP="00D2495E">
      <w:r>
        <w:separator/>
      </w:r>
    </w:p>
  </w:endnote>
  <w:endnote w:type="continuationSeparator" w:id="0">
    <w:p w:rsidR="00E36BDC" w:rsidRDefault="00E36BDC" w:rsidP="00D2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62500"/>
      <w:docPartObj>
        <w:docPartGallery w:val="Page Numbers (Bottom of Page)"/>
        <w:docPartUnique/>
      </w:docPartObj>
    </w:sdtPr>
    <w:sdtEndPr>
      <w:rPr>
        <w:noProof/>
      </w:rPr>
    </w:sdtEndPr>
    <w:sdtContent>
      <w:p w:rsidR="00D2495E" w:rsidRDefault="00D24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86F2F" w:rsidRDefault="00E36BDC" w:rsidP="00D2495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78849"/>
      <w:docPartObj>
        <w:docPartGallery w:val="Page Numbers (Bottom of Page)"/>
        <w:docPartUnique/>
      </w:docPartObj>
    </w:sdtPr>
    <w:sdtEndPr>
      <w:rPr>
        <w:noProof/>
      </w:rPr>
    </w:sdtEndPr>
    <w:sdtContent>
      <w:p w:rsidR="00D2495E" w:rsidRDefault="00D2495E">
        <w:pPr>
          <w:pStyle w:val="Footer"/>
          <w:jc w:val="right"/>
        </w:pPr>
        <w:r>
          <w:fldChar w:fldCharType="begin"/>
        </w:r>
        <w:r>
          <w:instrText xml:space="preserve"> PAGE   \* MERGEFORMAT </w:instrText>
        </w:r>
        <w:r>
          <w:fldChar w:fldCharType="separate"/>
        </w:r>
        <w:r w:rsidR="007F7BDE">
          <w:rPr>
            <w:noProof/>
          </w:rPr>
          <w:t>2</w:t>
        </w:r>
        <w:r>
          <w:rPr>
            <w:noProof/>
          </w:rPr>
          <w:fldChar w:fldCharType="end"/>
        </w:r>
      </w:p>
    </w:sdtContent>
  </w:sdt>
  <w:p w:rsidR="00095829" w:rsidRDefault="00E36BD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54465"/>
      <w:docPartObj>
        <w:docPartGallery w:val="Page Numbers (Bottom of Page)"/>
        <w:docPartUnique/>
      </w:docPartObj>
    </w:sdtPr>
    <w:sdtEndPr>
      <w:rPr>
        <w:noProof/>
      </w:rPr>
    </w:sdtEndPr>
    <w:sdtContent>
      <w:p w:rsidR="00D2495E" w:rsidRDefault="00D2495E">
        <w:pPr>
          <w:pStyle w:val="Footer"/>
          <w:jc w:val="right"/>
        </w:pPr>
        <w:r>
          <w:fldChar w:fldCharType="begin"/>
        </w:r>
        <w:r>
          <w:instrText xml:space="preserve"> PAGE   \* MERGEFORMAT </w:instrText>
        </w:r>
        <w:r>
          <w:fldChar w:fldCharType="separate"/>
        </w:r>
        <w:r w:rsidR="007F7BDE">
          <w:rPr>
            <w:noProof/>
          </w:rPr>
          <w:t>29</w:t>
        </w:r>
        <w:r>
          <w:rPr>
            <w:noProof/>
          </w:rPr>
          <w:fldChar w:fldCharType="end"/>
        </w:r>
      </w:p>
    </w:sdtContent>
  </w:sdt>
  <w:p w:rsidR="00095829" w:rsidRDefault="00E36BDC">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55876"/>
      <w:docPartObj>
        <w:docPartGallery w:val="Page Numbers (Bottom of Page)"/>
        <w:docPartUnique/>
      </w:docPartObj>
    </w:sdtPr>
    <w:sdtEndPr>
      <w:rPr>
        <w:noProof/>
      </w:rPr>
    </w:sdtEndPr>
    <w:sdtContent>
      <w:p w:rsidR="000E5293" w:rsidRDefault="000E5293">
        <w:pPr>
          <w:pStyle w:val="Footer"/>
          <w:jc w:val="right"/>
        </w:pPr>
        <w:r>
          <w:fldChar w:fldCharType="begin"/>
        </w:r>
        <w:r>
          <w:instrText xml:space="preserve"> PAGE   \* MERGEFORMAT </w:instrText>
        </w:r>
        <w:r>
          <w:fldChar w:fldCharType="separate"/>
        </w:r>
        <w:r w:rsidR="007F7BDE">
          <w:rPr>
            <w:noProof/>
          </w:rPr>
          <w:t>32</w:t>
        </w:r>
        <w:r>
          <w:rPr>
            <w:noProof/>
          </w:rPr>
          <w:fldChar w:fldCharType="end"/>
        </w:r>
      </w:p>
    </w:sdtContent>
  </w:sdt>
  <w:p w:rsidR="00095829" w:rsidRDefault="00E36BDC">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62569"/>
      <w:docPartObj>
        <w:docPartGallery w:val="Page Numbers (Bottom of Page)"/>
        <w:docPartUnique/>
      </w:docPartObj>
    </w:sdtPr>
    <w:sdtEndPr>
      <w:rPr>
        <w:noProof/>
      </w:rPr>
    </w:sdtEndPr>
    <w:sdtContent>
      <w:p w:rsidR="000E5293" w:rsidRDefault="000E5293">
        <w:pPr>
          <w:pStyle w:val="Footer"/>
          <w:jc w:val="right"/>
        </w:pPr>
        <w:r>
          <w:fldChar w:fldCharType="begin"/>
        </w:r>
        <w:r>
          <w:instrText xml:space="preserve"> PAGE   \* MERGEFORMAT </w:instrText>
        </w:r>
        <w:r>
          <w:fldChar w:fldCharType="separate"/>
        </w:r>
        <w:r w:rsidR="007F7BDE">
          <w:rPr>
            <w:noProof/>
          </w:rPr>
          <w:t>35</w:t>
        </w:r>
        <w:r>
          <w:rPr>
            <w:noProof/>
          </w:rPr>
          <w:fldChar w:fldCharType="end"/>
        </w:r>
      </w:p>
    </w:sdtContent>
  </w:sdt>
  <w:p w:rsidR="00095829" w:rsidRDefault="00E36BDC">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663158"/>
      <w:docPartObj>
        <w:docPartGallery w:val="Page Numbers (Bottom of Page)"/>
        <w:docPartUnique/>
      </w:docPartObj>
    </w:sdtPr>
    <w:sdtEndPr>
      <w:rPr>
        <w:noProof/>
      </w:rPr>
    </w:sdtEndPr>
    <w:sdtContent>
      <w:p w:rsidR="000E5293" w:rsidRDefault="000E5293">
        <w:pPr>
          <w:pStyle w:val="Footer"/>
          <w:jc w:val="right"/>
        </w:pPr>
        <w:r>
          <w:fldChar w:fldCharType="begin"/>
        </w:r>
        <w:r>
          <w:instrText xml:space="preserve"> PAGE   \* MERGEFORMAT </w:instrText>
        </w:r>
        <w:r>
          <w:fldChar w:fldCharType="separate"/>
        </w:r>
        <w:r w:rsidR="007F7BDE">
          <w:rPr>
            <w:noProof/>
          </w:rPr>
          <w:t>36</w:t>
        </w:r>
        <w:r>
          <w:rPr>
            <w:noProof/>
          </w:rPr>
          <w:fldChar w:fldCharType="end"/>
        </w:r>
      </w:p>
    </w:sdtContent>
  </w:sdt>
  <w:p w:rsidR="00095829" w:rsidRDefault="00E36BDC">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E36BDC">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E36BD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DC" w:rsidRDefault="00E36BDC" w:rsidP="00D2495E">
      <w:r>
        <w:separator/>
      </w:r>
    </w:p>
  </w:footnote>
  <w:footnote w:type="continuationSeparator" w:id="0">
    <w:p w:rsidR="00E36BDC" w:rsidRDefault="00E36BDC" w:rsidP="00D2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E36BDC">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3A2285">
    <w:pPr>
      <w:pStyle w:val="BodyText"/>
      <w:spacing w:line="14" w:lineRule="auto"/>
      <w:rPr>
        <w:sz w:val="20"/>
      </w:rPr>
    </w:pPr>
    <w:r>
      <w:rPr>
        <w:noProof/>
        <w:lang w:val="en-CA" w:eastAsia="en-CA"/>
      </w:rPr>
      <mc:AlternateContent>
        <mc:Choice Requires="wps">
          <w:drawing>
            <wp:anchor distT="0" distB="0" distL="114300" distR="114300" simplePos="0" relativeHeight="251670528" behindDoc="1" locked="0" layoutInCell="1" allowOverlap="1" wp14:anchorId="53F936AC" wp14:editId="1AB356D4">
              <wp:simplePos x="0" y="0"/>
              <wp:positionH relativeFrom="page">
                <wp:posOffset>670560</wp:posOffset>
              </wp:positionH>
              <wp:positionV relativeFrom="page">
                <wp:posOffset>411480</wp:posOffset>
              </wp:positionV>
              <wp:extent cx="3729990" cy="219710"/>
              <wp:effectExtent l="0" t="0" r="3810" b="889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29" w:rsidRDefault="003A2285">
                          <w:pPr>
                            <w:spacing w:before="12"/>
                            <w:ind w:left="20"/>
                            <w:rPr>
                              <w:b/>
                              <w:i/>
                            </w:rPr>
                          </w:pPr>
                          <w:r>
                            <w:rPr>
                              <w:b/>
                              <w:i/>
                            </w:rPr>
                            <w:t>Seasonal Ice Controller &amp; Compressor Replacement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8" type="#_x0000_t202" style="position:absolute;margin-left:52.8pt;margin-top:32.4pt;width:293.7pt;height:17.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sBtA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I0iPIC3U6IENBt3KAYULm5++0ym43XfgaAbYhzq7WHV3J+l3jYRc10Ts2I1Ssq8ZKYFfaG/6z66O&#10;ONqCbPtPsoR3yN5IBzRUqrXJg3QgQAcij6faWC4UNi8XUZIkcEThLAqTReiK55N0ut0pbT4w2SJr&#10;ZFhB7R06OdxpY9mQdHKxjwlZ8KZx9W/Eiw1wHHfgbbhqzywLV86nJEg2y80y9uJovvHiIM+9m2Id&#10;e/MiXMzyy3y9zsNf9t0wTmtelkzYZyZphfGfle4o8lEUJ3Fp2fDSwllKWu2260ahAwFpF+5zOYeT&#10;s5v/koZLAsTyKqQwioPbKPGK+XLhxUU885JFsPSCMLlN5kGcxHnxMqQ7Lti/h4T6DCezaDaK6Uz6&#10;VWyB+97GRtKWGxgeDW8zvDw5kdRKcCNKV1pDeDPaz1Jh6Z9TAeWeCu0EazU6qtUM28H1xnzqg60s&#10;H0HBSoLAQIsw+MCopfqJUQ9DJMP6x54ohlHzUUAXgIuZDDUZ28kggsLVDBuMRnNtxsm07xTf1YA8&#10;9pmQN9ApFXciti01sjj2FwwGF8txiNnJ8/zfeZ1H7eo3AAAA//8DAFBLAwQUAAYACAAAACEActyV&#10;hd4AAAAJAQAADwAAAGRycy9kb3ducmV2LnhtbEyPwU7DMBBE70j8g7VI3KhdKBZJ41QVghMSIg0H&#10;jk7sJlbjdYjdNvw9y6kcRzuafa/YzH5gJztFF1DBciGAWWyDcdgp+Kxf756AxaTR6CGgVfBjI2zK&#10;66tC5yacsbKnXeoYjWDMtYI+pTHnPLa99TouwmiRbvsweZ0oTh03kz7TuB/4vRCSe+2QPvR6tM+9&#10;bQ+7o1ew/cLqxX2/Nx/VvnJ1nQl8kwelbm/m7RpYsnO6lOEPn9ChJKYmHNFENlAWj5KqCuSKFKgg&#10;sweSaxRk2Qp4WfD/BuUvAAAA//8DAFBLAQItABQABgAIAAAAIQC2gziS/gAAAOEBAAATAAAAAAAA&#10;AAAAAAAAAAAAAABbQ29udGVudF9UeXBlc10ueG1sUEsBAi0AFAAGAAgAAAAhADj9If/WAAAAlAEA&#10;AAsAAAAAAAAAAAAAAAAALwEAAF9yZWxzLy5yZWxzUEsBAi0AFAAGAAgAAAAhACT1qwG0AgAAsgUA&#10;AA4AAAAAAAAAAAAAAAAALgIAAGRycy9lMm9Eb2MueG1sUEsBAi0AFAAGAAgAAAAhAHLclYXeAAAA&#10;CQEAAA8AAAAAAAAAAAAAAAAADgUAAGRycy9kb3ducmV2LnhtbFBLBQYAAAAABAAEAPMAAAAZBgAA&#10;AAA=&#10;" filled="f" stroked="f">
              <v:textbox inset="0,0,0,0">
                <w:txbxContent>
                  <w:p w:rsidR="00095829" w:rsidRDefault="003A2285">
                    <w:pPr>
                      <w:spacing w:before="12"/>
                      <w:ind w:left="20"/>
                      <w:rPr>
                        <w:b/>
                        <w:i/>
                      </w:rPr>
                    </w:pPr>
                    <w:r>
                      <w:rPr>
                        <w:b/>
                        <w:i/>
                      </w:rPr>
                      <w:t>Seasonal Ice Controller &amp; Compressor Replacement</w:t>
                    </w:r>
                  </w:p>
                </w:txbxContent>
              </v:textbox>
              <w10:wrap anchorx="page" anchory="page"/>
            </v:shape>
          </w:pict>
        </mc:Fallback>
      </mc:AlternateContent>
    </w:r>
    <w:r>
      <w:rPr>
        <w:noProof/>
        <w:lang w:val="en-CA" w:eastAsia="en-CA"/>
      </w:rPr>
      <mc:AlternateContent>
        <mc:Choice Requires="wps">
          <w:drawing>
            <wp:anchor distT="4294967295" distB="4294967295" distL="114300" distR="114300" simplePos="0" relativeHeight="251669504" behindDoc="1" locked="0" layoutInCell="1" allowOverlap="1" wp14:anchorId="6D16BD88" wp14:editId="1C72054B">
              <wp:simplePos x="0" y="0"/>
              <wp:positionH relativeFrom="page">
                <wp:posOffset>685800</wp:posOffset>
              </wp:positionH>
              <wp:positionV relativeFrom="page">
                <wp:posOffset>607059</wp:posOffset>
              </wp:positionV>
              <wp:extent cx="5999480" cy="0"/>
              <wp:effectExtent l="0" t="0" r="20320" b="1905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4pt,47.8pt" to="526.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9PHgIAAEQEAAAOAAAAZHJzL2Uyb0RvYy54bWysU8GO2jAQvVfqP1i5QxIaKIkIqyqBXmgX&#10;abcfYGyHWHVsyzYEVPXfO3YIYttLVZWDGWdm3ryZeV49XTqBzsxYrmQZpdMkQkwSRbk8ltG31+1k&#10;GSHrsKRYKMnK6Mps9LR+/27V64LNVKsEZQYBiLRFr8uodU4XcWxJyzpsp0ozCc5GmQ47uJpjTA3u&#10;Ab0T8SxJFnGvDNVGEWYtfK0HZ7QO+E3DiHtuGsscEmUE3Fw4TTgP/ozXK1wcDdYtJzca+B9YdJhL&#10;KHqHqrHD6GT4H1AdJ0ZZ1bgpUV2smoYTFnqAbtLkt25eWqxZ6AWGY/V9TPb/wZKv571BnJbRLI2Q&#10;xB3saMclQ+nSz6bXtoCQSu6N745c5IveKfLdIqmqFssjCxxfrxryUp8Rv0nxF6uhwqH/oijE4JNT&#10;YVCXxnQeEkaALmEf1/s+2MUhAh/neZ5nS1gbGX0xLsZEbaz7zFSHvFFGAkgHYHzeWeeJ4GIM8XWk&#10;2nIhwrqFRD2wneXzLGRYJTj1Xh9nzfFQCYPO2Csm/EJb4HkM89A1tu0QF1yDlow6SRrKtAzTzc12&#10;mIvBBlpC+kLQJBC9WYNWfuRJvllultkkmy02kyyp68mnbZVNFtv047z+UFdVnf70nNOsaDmlTHra&#10;o27T7O90cXtBg+Luyr0PKH6LHiYJZMf/QDps2S92kMhB0evejNsHqYbg27Pyb+HxDvbj41//AgAA&#10;//8DAFBLAwQUAAYACAAAACEAU/Rgld4AAAAKAQAADwAAAGRycy9kb3ducmV2LnhtbEyPwU7DMBBE&#10;70j8g7VI3KhNpJqSxqkQCKknECUSVzd2k6j2OoqdNuHr2YoDHGd2NDuv2EzesZMdYhdQwf1CALNY&#10;B9Nho6D6fL1bAYtJo9EuoFUw2wib8vqq0LkJZ/ywp11qGJVgzLWCNqU+5zzWrfU6LkJvkW6HMHid&#10;SA4NN4M+U7l3PBNCcq87pA+t7u1za+vjbvQKtt/jnFWde6vx60G+z9tKvsijUrc309MaWLJT+gvD&#10;ZT5Nh5I27cOIJjJHWqyIJSl4XEpgl4BYZgSz/3V4WfD/COUPAAAA//8DAFBLAQItABQABgAIAAAA&#10;IQC2gziS/gAAAOEBAAATAAAAAAAAAAAAAAAAAAAAAABbQ29udGVudF9UeXBlc10ueG1sUEsBAi0A&#10;FAAGAAgAAAAhADj9If/WAAAAlAEAAAsAAAAAAAAAAAAAAAAALwEAAF9yZWxzLy5yZWxzUEsBAi0A&#10;FAAGAAgAAAAhAFO9r08eAgAARAQAAA4AAAAAAAAAAAAAAAAALgIAAGRycy9lMm9Eb2MueG1sUEsB&#10;Ai0AFAAGAAgAAAAhAFP0YJXeAAAACgEAAA8AAAAAAAAAAAAAAAAAeAQAAGRycy9kb3ducmV2Lnht&#10;bFBLBQYAAAAABAAEAPMAAACDBQAAAAA=&#10;" strokeweight="1.02pt">
              <w10:wrap anchorx="page" anchory="page"/>
            </v:line>
          </w:pict>
        </mc:Fallback>
      </mc:AlternateContent>
    </w:r>
    <w:r>
      <w:rPr>
        <w:noProof/>
        <w:lang w:val="en-CA" w:eastAsia="en-CA"/>
      </w:rPr>
      <mc:AlternateContent>
        <mc:Choice Requires="wps">
          <w:drawing>
            <wp:anchor distT="0" distB="0" distL="114300" distR="114300" simplePos="0" relativeHeight="251671552" behindDoc="1" locked="0" layoutInCell="1" allowOverlap="1" wp14:anchorId="5D41BD86" wp14:editId="3E10AF1F">
              <wp:simplePos x="0" y="0"/>
              <wp:positionH relativeFrom="page">
                <wp:posOffset>5702300</wp:posOffset>
              </wp:positionH>
              <wp:positionV relativeFrom="page">
                <wp:posOffset>448310</wp:posOffset>
              </wp:positionV>
              <wp:extent cx="995680" cy="181610"/>
              <wp:effectExtent l="0" t="0" r="13970" b="889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29" w:rsidRDefault="003A2285">
                          <w:pPr>
                            <w:spacing w:before="12"/>
                            <w:ind w:left="20"/>
                            <w:rPr>
                              <w:b/>
                              <w:i/>
                            </w:rPr>
                          </w:pPr>
                          <w:r>
                            <w:rPr>
                              <w:b/>
                              <w:i/>
                            </w:rPr>
                            <w:t>RFT# 2018-12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49pt;margin-top:35.3pt;width:78.4pt;height:14.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LgsgIAALEFAAAOAAAAZHJzL2Uyb0RvYy54bWysVNuOmzAQfa/Uf7D8zgIpIYBCVtkQqkrb&#10;i7TbD3DABKtgU9sJbKv+e8cmJJvdl6otD9Zgj49n5pyZ5e3QNuhIpWKCp9i/8TCivBAl4/sUf33M&#10;nQgjpQkvSSM4TfETVfh29fbNsu8SOhO1aEoqEYBwlfRdimutu8R1VVHTlqgb0VEOh5WQLdHwK/du&#10;KUkP6G3jzjwvdHshy06KgioFu9l4iFcWv6pooT9XlaIaNSmG2LRdpV13ZnVXS5LsJelqVpzCIH8R&#10;RUsYh0fPUBnRBB0kewXVskIKJSp9U4jWFVXFCmpzgGx870U2DzXpqM0FiqO6c5nU/4MtPh2/SMRK&#10;4C7GiJMWOHqkg0Z3YkB+aOrTdyoBt4cOHPUA++Brc1XdvSi+KcTFpiZ8T9dSir6mpIT4fHPTfXZ1&#10;xFEGZNd/FCW8Qw5aWKChkq0pHpQDATrw9HTmxsRSwGYcz8MITgo48iM/9C13Lkmmy51U+j0VLTJG&#10;iiVQb8HJ8V5pEwxJJhfzFhc5axpLf8OvNsBx3IGn4ao5M0FYNn/GXryNtlHgBLNw6wReljnrfBM4&#10;Ye4v5tm7bLPJ/F/mXT9IalaWlJtnJmX5wZ8xd9L4qImztpRoWGngTEhK7nebRqIjAWXn9rMlh5OL&#10;m3sdhi0C5PIiJX8WeHez2MnDaOEEeTB34oUXOZ4f38WhF8RBll+ndM84/feUUA+szmfzUUuXoF/k&#10;5tnvdW4kaZmG2dGwNsXR2YkkRoFbXlpqNWHNaD8rhQn/UgqgeyLa6tVIdBSrHnaDbY3F1AY7UT6B&#10;gKUAgYEWYe6BUQv5A6MeZkiK1fcDkRSj5gOHJjADZzLkZOwmg/ACrqZYYzSaGz0OpkMn2b4G5LHN&#10;uFhDo1TMith01BjFqb1gLthcTjPMDJ7n/9brMmlXvwEAAP//AwBQSwMEFAAGAAgAAAAhAJOwN8rf&#10;AAAACgEAAA8AAABkcnMvZG93bnJldi54bWxMj8FOwzAQRO9I/IO1lbhRuxWEJMSpKgQnJEQaDhyd&#10;eJtYjdchdtvw97gnelztaOa9YjPbgZ1w8saRhNVSAENqnTbUSfiq3+5TYD4o0mpwhBJ+0cOmvL0p&#10;VK7dmSo87ULHYgn5XEnoQxhzzn3bo1V+6Uak+Nu7yaoQz6njelLnWG4HvhYi4VYZigu9GvGlx/aw&#10;O1oJ22+qXs3PR/NZ7StT15mg9+Qg5d1i3j4DCziH/zBc8CM6lJGpcUfSng0S0iyNLkHCk0iAXQLi&#10;8SHKNBKybA28LPi1QvkHAAD//wMAUEsBAi0AFAAGAAgAAAAhALaDOJL+AAAA4QEAABMAAAAAAAAA&#10;AAAAAAAAAAAAAFtDb250ZW50X1R5cGVzXS54bWxQSwECLQAUAAYACAAAACEAOP0h/9YAAACUAQAA&#10;CwAAAAAAAAAAAAAAAAAvAQAAX3JlbHMvLnJlbHNQSwECLQAUAAYACAAAACEA25KC4LICAACxBQAA&#10;DgAAAAAAAAAAAAAAAAAuAgAAZHJzL2Uyb0RvYy54bWxQSwECLQAUAAYACAAAACEAk7A3yt8AAAAK&#10;AQAADwAAAAAAAAAAAAAAAAAMBQAAZHJzL2Rvd25yZXYueG1sUEsFBgAAAAAEAAQA8wAAABgGAAAA&#10;AA==&#10;" filled="f" stroked="f">
              <v:textbox inset="0,0,0,0">
                <w:txbxContent>
                  <w:p w:rsidR="00095829" w:rsidRDefault="003A2285">
                    <w:pPr>
                      <w:spacing w:before="12"/>
                      <w:ind w:left="20"/>
                      <w:rPr>
                        <w:b/>
                        <w:i/>
                      </w:rPr>
                    </w:pPr>
                    <w:r>
                      <w:rPr>
                        <w:b/>
                        <w:i/>
                      </w:rPr>
                      <w:t>RFT# 2018-12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3A2285">
    <w:pPr>
      <w:pStyle w:val="BodyText"/>
      <w:spacing w:line="14" w:lineRule="auto"/>
      <w:rPr>
        <w:sz w:val="20"/>
      </w:rPr>
    </w:pPr>
    <w:r>
      <w:rPr>
        <w:noProof/>
        <w:lang w:val="en-CA" w:eastAsia="en-CA"/>
      </w:rPr>
      <mc:AlternateContent>
        <mc:Choice Requires="wps">
          <w:drawing>
            <wp:anchor distT="0" distB="0" distL="114300" distR="114300" simplePos="0" relativeHeight="251676672" behindDoc="1" locked="0" layoutInCell="1" allowOverlap="1" wp14:anchorId="76A15ED0" wp14:editId="27BF5656">
              <wp:simplePos x="0" y="0"/>
              <wp:positionH relativeFrom="page">
                <wp:posOffset>904874</wp:posOffset>
              </wp:positionH>
              <wp:positionV relativeFrom="page">
                <wp:posOffset>219075</wp:posOffset>
              </wp:positionV>
              <wp:extent cx="3000375" cy="181610"/>
              <wp:effectExtent l="0" t="0" r="9525" b="889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29" w:rsidRDefault="003A2285">
                          <w:pPr>
                            <w:spacing w:before="12"/>
                            <w:ind w:left="20"/>
                            <w:rPr>
                              <w:b/>
                              <w:i/>
                            </w:rPr>
                          </w:pPr>
                          <w:r>
                            <w:rPr>
                              <w:b/>
                              <w:i/>
                            </w:rPr>
                            <w:t>Seasonal Ice Controller and Compressor</w:t>
                          </w:r>
                        </w:p>
                        <w:p w:rsidR="00095829" w:rsidRDefault="003A2285">
                          <w:pPr>
                            <w:spacing w:before="12"/>
                            <w:ind w:left="20"/>
                            <w:rPr>
                              <w:b/>
                              <w:i/>
                            </w:rPr>
                          </w:pPr>
                          <w:r>
                            <w:rPr>
                              <w:b/>
                              <w:i/>
                            </w:rPr>
                            <w:t xml:space="preserve"> Machine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0" type="#_x0000_t202" style="position:absolute;margin-left:71.25pt;margin-top:17.25pt;width:236.25pt;height:14.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jLtAIAALIFAAAOAAAAZHJzL2Uyb0RvYy54bWysVG1vmzAQ/j5p/8Hyd4pJSQKopGpDmCZ1&#10;L1K7H+CACdbAZrYT6Kb9951NSZNWk6ZtfEBn+3y+557n7up6aBt0YEpzKVIcXBCMmChkycUuxV8e&#10;ci/CSBsqStpIwVL8yDS+Xr19c9V3CZvJWjYlUwiCCJ30XYprY7rE93VRs5bqC9kxAYeVVC01sFQ7&#10;v1S0h+ht488IWfi9VGWnZMG0ht1sPMQrF7+qWGE+VZVmBjUphtyM+yv339q/v7qiyU7RrubFUxr0&#10;L7JoKRfw6DFURg1Fe8VfhWp5oaSWlbkoZOvLquIFcxgATUBeoLmvacccFiiO7o5l0v8vbPHx8Fkh&#10;XgJ3IUaCtsDRAxsMupUDCgJbn77TCbjdd+BoBtgHX4dVd3ey+KqRkOuaih27UUr2NaMl5Odu+idX&#10;xzjaBtn2H2QJ79C9kS7QUKnWFg/KgSA68PR45MbmUsDmJSHkcjnHqICzIAoWgSPPp8l0u1PavGOy&#10;RdZIsQLuXXR6uNMGcIDr5GIfEzLnTeP4b8TZBjiOO/A2XLVnNgtH54+YxJtoE4VeOFtsvJBkmXeT&#10;r0NvkQfLeXaZrddZ8NO+G4RJzcuSCfvMJK0g/DPqnkQ+iuIoLi0bXtpwNiWtdtt1o9CBgrRz91m2&#10;IPkTN/88DXcMWF5ACmYhuZ3FXr6Ill6Yh3MvXpLII0F8Gy9IGIdZfg7pjgv275BQn+J4PpuPYvot&#10;NiAevtfYaNJyA8Oj4W2Ko6MTTawEN6J01BrKm9E+KYVN/7kUULGJaCdYq9FRrWbYDq43oqkPtrJ8&#10;BAUrCQIDmcLgA6OW6jtGPQyRFOtve6oYRs17AV1gJ85kqMnYTgYVBVxNscFoNNdmnEz7TvFdDZHH&#10;PhPyBjql4k7EtqXGLACBXcBgcFiehpidPKdr5/U8ale/AAAA//8DAFBLAwQUAAYACAAAACEAfH3o&#10;ht4AAAAJAQAADwAAAGRycy9kb3ducmV2LnhtbEyPzU7DMBCE70i8g7VI3KiT/kQQ4lQVghMSIg0H&#10;jk68TazG6xC7bXh7lhOcdkc7mv2m2M5uEGecgvWkIF0kIJBabyx1Cj7ql7t7ECFqMnrwhAq+McC2&#10;vL4qdG78hSo872MnOIRCrhX0MY65lKHt0emw8CMS3w5+cjqynDppJn3hcDfIZZJk0mlL/KHXIz71&#10;2B73J6dg90nVs/16a96rQ2Xr+iGh1+yo1O3NvHsEEXGOf2b4xWd0KJmp8ScyQQys18sNWxWs1jzZ&#10;kKUbLtfwskpBloX836D8AQAA//8DAFBLAQItABQABgAIAAAAIQC2gziS/gAAAOEBAAATAAAAAAAA&#10;AAAAAAAAAAAAAABbQ29udGVudF9UeXBlc10ueG1sUEsBAi0AFAAGAAgAAAAhADj9If/WAAAAlAEA&#10;AAsAAAAAAAAAAAAAAAAALwEAAF9yZWxzLy5yZWxzUEsBAi0AFAAGAAgAAAAhAM3cqMu0AgAAsgUA&#10;AA4AAAAAAAAAAAAAAAAALgIAAGRycy9lMm9Eb2MueG1sUEsBAi0AFAAGAAgAAAAhAHx96IbeAAAA&#10;CQEAAA8AAAAAAAAAAAAAAAAADgUAAGRycy9kb3ducmV2LnhtbFBLBQYAAAAABAAEAPMAAAAZBgAA&#10;AAA=&#10;" filled="f" stroked="f">
              <v:textbox inset="0,0,0,0">
                <w:txbxContent>
                  <w:p w:rsidR="00095829" w:rsidRDefault="003A2285">
                    <w:pPr>
                      <w:spacing w:before="12"/>
                      <w:ind w:left="20"/>
                      <w:rPr>
                        <w:b/>
                        <w:i/>
                      </w:rPr>
                    </w:pPr>
                    <w:r>
                      <w:rPr>
                        <w:b/>
                        <w:i/>
                      </w:rPr>
                      <w:t>Seasonal Ice Controller and Compressor</w:t>
                    </w:r>
                  </w:p>
                  <w:p w:rsidR="00095829" w:rsidRDefault="003A2285">
                    <w:pPr>
                      <w:spacing w:before="12"/>
                      <w:ind w:left="20"/>
                      <w:rPr>
                        <w:b/>
                        <w:i/>
                      </w:rPr>
                    </w:pPr>
                    <w:r>
                      <w:rPr>
                        <w:b/>
                        <w:i/>
                      </w:rPr>
                      <w:t xml:space="preserve"> Machine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75648" behindDoc="1" locked="0" layoutInCell="1" allowOverlap="1" wp14:anchorId="725FF5FC" wp14:editId="666CAF18">
              <wp:simplePos x="0" y="0"/>
              <wp:positionH relativeFrom="page">
                <wp:posOffset>914400</wp:posOffset>
              </wp:positionH>
              <wp:positionV relativeFrom="page">
                <wp:posOffset>378460</wp:posOffset>
              </wp:positionV>
              <wp:extent cx="5999480" cy="0"/>
              <wp:effectExtent l="9525" t="6985" r="10795" b="1206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9.8pt" to="544.4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hTHgIAAEQEAAAOAAAAZHJzL2Uyb0RvYy54bWysU8GO2jAQvVfqP1i5QxIaKIkIqyqBXmgX&#10;abcfYGyHWHVsyzYEVPXfO3YIYttLVZWDGWdm3ryZN149XTqBzsxYrmQZpdMkQkwSRbk8ltG31+1k&#10;GSHrsKRYKMnK6Mps9LR+/27V64LNVKsEZQYBiLRFr8uodU4XcWxJyzpsp0ozCc5GmQ47uJpjTA3u&#10;Ab0T8SxJFnGvDNVGEWYtfK0HZ7QO+E3DiHtuGsscEmUE3Fw4TTgP/ozXK1wcDdYtJzca+B9YdJhL&#10;KHqHqrHD6GT4H1AdJ0ZZ1bgpUV2smoYTFnqAbtLkt25eWqxZ6AWGY/V9TPb/wZKv571BnIJ28whJ&#10;3IFGOy4ZSmd+Nr22BYRUcm98d+QiX/ROke8WSVW1WB5Z4Ph61ZCX+oz4TYq/WA0VDv0XRSEGn5wK&#10;g7o0pvOQMAJ0CXpc73qwi0MEPs7zPM+WIBsZfTEuxkRtrPvMVIe8UUYCSAdgfN5Z54ngYgzxdaTa&#10;ciGC3EKiHtjO8nkWMqwSnHqvj7PmeKiEQWfsNyb8QlvgeQzz0DW27RAXXMMuGXWSNJRpGaabm+0w&#10;F4MNtIT0haBJIHqzhl35kSf5ZrlZZpNstthMsqSuJ5+2VTZZbNOP8/pDXVV1+tNzTrOi5ZQy6WmP&#10;e5tmf7cXtxc0bNx9c+8Dit+ih0kC2fE/kA4qe2GHFTkoet2bUX1Y1RB8e1b+LTzewX58/OtfAAAA&#10;//8DAFBLAwQUAAYACAAAACEAgUMf494AAAAKAQAADwAAAGRycy9kb3ducmV2LnhtbEyPwU7DMBBE&#10;70j8g7VI3KhDVUwIcSoEQuoJ1BKJqxsvSdR4HcVOm/D1bMUBjjM7mp2XryfXiSMOofWk4XaRgECq&#10;vG2p1lB+vN6kIEI0ZE3nCTXMGGBdXF7kJrP+RFs87mItuIRCZjQ0MfaZlKFq0Jmw8D0S37784Exk&#10;OdTSDubE5a6TyyRR0pmW+ENjenxusDrsRqdh8z3Oy7Lt3ir6vFfv86ZUL+qg9fXV9PQIIuIU/8Jw&#10;ns/ToeBNez+SDaJjvVoxS9Rw96BAnANJmjLM/teRRS7/IxQ/AAAA//8DAFBLAQItABQABgAIAAAA&#10;IQC2gziS/gAAAOEBAAATAAAAAAAAAAAAAAAAAAAAAABbQ29udGVudF9UeXBlc10ueG1sUEsBAi0A&#10;FAAGAAgAAAAhADj9If/WAAAAlAEAAAsAAAAAAAAAAAAAAAAALwEAAF9yZWxzLy5yZWxzUEsBAi0A&#10;FAAGAAgAAAAhAM20KFMeAgAARAQAAA4AAAAAAAAAAAAAAAAALgIAAGRycy9lMm9Eb2MueG1sUEsB&#10;Ai0AFAAGAAgAAAAhAIFDH+PeAAAACgEAAA8AAAAAAAAAAAAAAAAAeAQAAGRycy9kb3ducmV2Lnht&#10;bFBLBQYAAAAABAAEAPMAAACDBQAAAAA=&#10;" strokeweight="1.02pt">
              <w10:wrap anchorx="page" anchory="page"/>
            </v:line>
          </w:pict>
        </mc:Fallback>
      </mc:AlternateContent>
    </w:r>
    <w:r>
      <w:rPr>
        <w:noProof/>
        <w:lang w:val="en-CA" w:eastAsia="en-CA"/>
      </w:rPr>
      <mc:AlternateContent>
        <mc:Choice Requires="wps">
          <w:drawing>
            <wp:anchor distT="0" distB="0" distL="114300" distR="114300" simplePos="0" relativeHeight="251677696" behindDoc="1" locked="0" layoutInCell="1" allowOverlap="1" wp14:anchorId="728610CB" wp14:editId="1C3F3D3A">
              <wp:simplePos x="0" y="0"/>
              <wp:positionH relativeFrom="page">
                <wp:posOffset>5930900</wp:posOffset>
              </wp:positionH>
              <wp:positionV relativeFrom="page">
                <wp:posOffset>219710</wp:posOffset>
              </wp:positionV>
              <wp:extent cx="995680" cy="181610"/>
              <wp:effectExtent l="0" t="635" r="0" b="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29" w:rsidRDefault="003A2285">
                          <w:pPr>
                            <w:spacing w:before="12"/>
                            <w:ind w:left="20"/>
                            <w:rPr>
                              <w:b/>
                              <w:i/>
                            </w:rPr>
                          </w:pPr>
                          <w:r>
                            <w:rPr>
                              <w:b/>
                              <w:i/>
                            </w:rPr>
                            <w:t>RFT# 2018-03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467pt;margin-top:17.3pt;width:78.4pt;height:14.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A5sgIAALEFAAAOAAAAZHJzL2Uyb0RvYy54bWysVNuOmzAQfa/Uf7D8zgIpYQEtWe2GUFXa&#10;XqTdfoADJlg1NrWdwLbqv3dsQrKXl6otD9Zgj2fOzDmeq+ux4+hAlWZS5Di8CDCiopI1E7scf30o&#10;vQQjbYioCZeC5viRany9evvmaugzupCt5DVVCIIInQ19jltj+sz3ddXSjugL2VMBh41UHTHwq3Z+&#10;rcgA0TvuL4Ig9gep6l7JimoNu8V0iFcuftPQynxuGk0N4jkGbMatyq1bu/qrK5LtFOlbVh1hkL9A&#10;0REmIOkpVEEMQXvFXoXqWKWklo25qGTny6ZhFXU1QDVh8KKa+5b01NUCzdH9qU36/4WtPh2+KMTq&#10;HEdLjATpgKMHOhp0K0cUuv4Mvc7A7b4HRzPCPvDsatX9nay+aSTkuiViR2+UkkNLSQ34QttZ/8lV&#10;y4jOtA2yHT7KGvKQvZEu0NiozjYP2oEgOvD0eOLGYqlgM02XcQInFRyFSRhP2HySzZd7pc17Kjtk&#10;jRwroN4FJ4c7bSwYks0uNpeQJePc0c/Fsw1wnHYgNVy1ZxaEY/NnGqSbZJNEXrSIN14UFIV3U64j&#10;Ly7Dy2Xxrlivi/CXzRtGWcvqmgqbZlZWGP0Zc0eNT5o4aUtLzmobzkLSarddc4UOBJRdus+1HE7O&#10;bv5zGK4JUMuLksJFFNwuUq+Mk0svKqOll14GiReE6W0aB1EaFeXzku6YoP9eEhqA1eViOWnpDPpF&#10;bYH7XtdGso4ZmB2cdTlOTk4kswrciNpRawjjk/2kFRb+uRVA90y006uV6CRWM25H9zRSm93Kdyvr&#10;RxCwkiAw0CLMPTBaqX5gNMAMybH+vieKYsQ/CHgEduDMhpqN7WwQUcHVHBuMJnNtpsG07xXbtRB5&#10;emZC3sBDaZgT8RnF8XnBXHC1HGeYHTxP/53XedKufgMAAP//AwBQSwMEFAAGAAgAAAAhAIEMJ+rf&#10;AAAACgEAAA8AAABkcnMvZG93bnJldi54bWxMj8FOwzAQRO9I/IO1lbhRu00VkRCnqhCckBBpOHB0&#10;4m1iNV6H2G3D3+Oe6HG1o5n3iu1sB3bGyRtHElZLAQypddpQJ+Grfnt8AuaDIq0GRyjhFz1sy/u7&#10;QuXaXajC8z50LJaQz5WEPoQx59y3PVrll25Eir+Dm6wK8Zw6rid1ieV24GshUm6VobjQqxFfemyP&#10;+5OVsPum6tX8fDSf1aEydZ0Jek+PUj4s5t0zsIBz+A/DFT+iQxmZGnci7dkgIUs20SVISDYpsGtA&#10;ZCLKNBLSZA28LPitQvkHAAD//wMAUEsBAi0AFAAGAAgAAAAhALaDOJL+AAAA4QEAABMAAAAAAAAA&#10;AAAAAAAAAAAAAFtDb250ZW50X1R5cGVzXS54bWxQSwECLQAUAAYACAAAACEAOP0h/9YAAACUAQAA&#10;CwAAAAAAAAAAAAAAAAAvAQAAX3JlbHMvLnJlbHNQSwECLQAUAAYACAAAACEAe21AObICAACxBQAA&#10;DgAAAAAAAAAAAAAAAAAuAgAAZHJzL2Uyb0RvYy54bWxQSwECLQAUAAYACAAAACEAgQwn6t8AAAAK&#10;AQAADwAAAAAAAAAAAAAAAAAMBQAAZHJzL2Rvd25yZXYueG1sUEsFBgAAAAAEAAQA8wAAABgGAAAA&#10;AA==&#10;" filled="f" stroked="f">
              <v:textbox inset="0,0,0,0">
                <w:txbxContent>
                  <w:p w:rsidR="00095829" w:rsidRDefault="003A2285">
                    <w:pPr>
                      <w:spacing w:before="12"/>
                      <w:ind w:left="20"/>
                      <w:rPr>
                        <w:b/>
                        <w:i/>
                      </w:rPr>
                    </w:pPr>
                    <w:r>
                      <w:rPr>
                        <w:b/>
                        <w:i/>
                      </w:rPr>
                      <w:t>RFT# 2018-03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3A2285">
    <w:pPr>
      <w:pStyle w:val="BodyText"/>
      <w:spacing w:line="14" w:lineRule="auto"/>
      <w:rPr>
        <w:sz w:val="20"/>
      </w:rPr>
    </w:pPr>
    <w:r>
      <w:rPr>
        <w:noProof/>
        <w:lang w:val="en-CA" w:eastAsia="en-CA"/>
      </w:rPr>
      <mc:AlternateContent>
        <mc:Choice Requires="wps">
          <w:drawing>
            <wp:anchor distT="0" distB="0" distL="114300" distR="114300" simplePos="0" relativeHeight="251673600" behindDoc="1" locked="0" layoutInCell="1" allowOverlap="1" wp14:anchorId="64A994F2" wp14:editId="58C40472">
              <wp:simplePos x="0" y="0"/>
              <wp:positionH relativeFrom="page">
                <wp:posOffset>901700</wp:posOffset>
              </wp:positionH>
              <wp:positionV relativeFrom="page">
                <wp:posOffset>300990</wp:posOffset>
              </wp:positionV>
              <wp:extent cx="3927475" cy="306070"/>
              <wp:effectExtent l="0" t="0" r="15875" b="1778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29" w:rsidRDefault="003A2285">
                          <w:pPr>
                            <w:spacing w:before="12"/>
                            <w:ind w:left="20"/>
                            <w:rPr>
                              <w:b/>
                              <w:i/>
                            </w:rPr>
                          </w:pPr>
                          <w:r>
                            <w:rPr>
                              <w:b/>
                              <w:i/>
                            </w:rPr>
                            <w:t>Seasonal Ice Controller &amp; Compressor Replacement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71pt;margin-top:23.7pt;width:309.25pt;height:24.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4+sgIAALE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MsU&#10;A1GCtkDRAxsMupUDmtnu9J1OwOm+AzczwDaw7CrV3Z0svmsk5LqmYsdulJJ9zWgJ2QX2pv/s6oij&#10;Lci2/yRLCEP3RjqgoVKtbR00AwE6sPR4YsamUsDmZRwuosUMowLOLsmcLBx1Pk2m253S5gOTLbJG&#10;ihUw79Dp4U4bmw1NJhcbTMicN41jvxEvNsBx3IHYcNWe2SwcmU8xiTfLzTLyonC+8SKSZd5Nvo68&#10;eR4sZtlltl5nwS8bN4iSmpclEzbMJKwg+jPijhIfJXGSlpYNLy2cTUmr3XbdKHSgIOzcfa7ncHJ2&#10;81+m4ZoAtbwqKQgjchvGXj5fLrwoj2ZevCBLjwTxbTwnURxl+cuS7rhg/14S6lMcz8LZKKZz0q9q&#10;I+57WxtNWm5gdDS8Be2enGhiJbgRpaPWUN6M9rNW2PTPrQC6J6KdYK1GR7WaYTu4lxE4rVk1b2X5&#10;CBJWEhQGOoW5B0Yt1U+MepghKdY/9lQxjJqPAp6BHTiToSZjOxlUFHA1xQaj0VybcTDtO8V3NSCP&#10;D03IG3gqFXcqPmdxfGAwF1wxxxlmB8/zf+d1nrSr3wAAAP//AwBQSwMEFAAGAAgAAAAhACe4iJnf&#10;AAAACQEAAA8AAABkcnMvZG93bnJldi54bWxMj8FOwzAQRO9I/IO1SNyoTZWmNMSpKgQnJEQaDhyd&#10;eJtEjdchdtvw9ywnOI5mNPMm385uEGecQu9Jw/1CgUBqvO2p1fBRvdw9gAjRkDWDJ9TwjQG2xfVV&#10;bjLrL1TieR9bwSUUMqOhi3HMpAxNh86EhR+R2Dv4yZnIcmqlncyFy90gl0ql0pmeeKEzIz512Bz3&#10;J6dh90nlc//1Vr+Xh7Kvqo2i1/So9e3NvHsEEXGOf2H4xWd0KJip9ieyQQyskyV/iRqSdQKCA+tU&#10;rUDUGjarFGSRy/8Pih8AAAD//wMAUEsBAi0AFAAGAAgAAAAhALaDOJL+AAAA4QEAABMAAAAAAAAA&#10;AAAAAAAAAAAAAFtDb250ZW50X1R5cGVzXS54bWxQSwECLQAUAAYACAAAACEAOP0h/9YAAACUAQAA&#10;CwAAAAAAAAAAAAAAAAAvAQAAX3JlbHMvLnJlbHNQSwECLQAUAAYACAAAACEAaIKOPrICAACxBQAA&#10;DgAAAAAAAAAAAAAAAAAuAgAAZHJzL2Uyb0RvYy54bWxQSwECLQAUAAYACAAAACEAJ7iImd8AAAAJ&#10;AQAADwAAAAAAAAAAAAAAAAAMBQAAZHJzL2Rvd25yZXYueG1sUEsFBgAAAAAEAAQA8wAAABgGAAAA&#10;AA==&#10;" filled="f" stroked="f">
              <v:textbox inset="0,0,0,0">
                <w:txbxContent>
                  <w:p w:rsidR="00095829" w:rsidRDefault="003A2285">
                    <w:pPr>
                      <w:spacing w:before="12"/>
                      <w:ind w:left="20"/>
                      <w:rPr>
                        <w:b/>
                        <w:i/>
                      </w:rPr>
                    </w:pPr>
                    <w:r>
                      <w:rPr>
                        <w:b/>
                        <w:i/>
                      </w:rPr>
                      <w:t>Seasonal Ice Controller &amp; Compressor Replacement</w:t>
                    </w:r>
                  </w:p>
                </w:txbxContent>
              </v:textbox>
              <w10:wrap anchorx="page" anchory="page"/>
            </v:shape>
          </w:pict>
        </mc:Fallback>
      </mc:AlternateContent>
    </w:r>
    <w:r>
      <w:rPr>
        <w:noProof/>
        <w:lang w:val="en-CA" w:eastAsia="en-CA"/>
      </w:rPr>
      <mc:AlternateContent>
        <mc:Choice Requires="wps">
          <w:drawing>
            <wp:anchor distT="4294967295" distB="4294967295" distL="114300" distR="114300" simplePos="0" relativeHeight="251672576" behindDoc="1" locked="0" layoutInCell="1" allowOverlap="1" wp14:anchorId="72EB5EE8" wp14:editId="4AA4CDC9">
              <wp:simplePos x="0" y="0"/>
              <wp:positionH relativeFrom="page">
                <wp:posOffset>914400</wp:posOffset>
              </wp:positionH>
              <wp:positionV relativeFrom="page">
                <wp:posOffset>607059</wp:posOffset>
              </wp:positionV>
              <wp:extent cx="5999480" cy="0"/>
              <wp:effectExtent l="0" t="0" r="2032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47.8pt" to="544.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jHQIAAEIEAAAOAAAAZHJzL2Uyb0RvYy54bWysU8GO2jAQvVfqP1i5QxIaKIkIqyqBXmgX&#10;abcfYGyHWHVsyzYEVPXfO3YIYttLVTUHZ+yZeX4z87x6unQCnZmxXMkySqdJhJgkinJ5LKNvr9vJ&#10;MkLWYUmxUJKV0ZXZ6Gn9/t2q1wWbqVYJygwCEGmLXpdR65wu4tiSlnXYTpVmEpyNMh12sDXHmBrc&#10;A3on4lmSLOJeGaqNIsxaOK0HZ7QO+E3DiHtuGsscEmUE3FxYTVgPfo3XK1wcDdYtJzca+B9YdJhL&#10;uPQOVWOH0cnwP6A6ToyyqnFTorpYNQ0nLNQA1aTJb9W8tFizUAs0x+p7m+z/gyVfz3uDOC2jPEIS&#10;dzCiHZcMLXxnem0LCKjk3vjayEW+6J0i3y2SqmqxPLLA8PWqIS31GfGbFL+xGvAP/RdFIQafnApt&#10;ujSm85DQAHQJ07jep8EuDhE4nOd5ni1haGT0xbgYE7Wx7jNTHfJGGQngHIDxeWedJ4KLMcTfI9WW&#10;CxGGLSTqge0sn2chwyrBqff6OGuOh0oYdMZeL+ELZYHnMcxD19i2Q1xwDUoy6iRpuKZlmG5utsNc&#10;DDbQEtJfBEUC0Zs1KOVHnuSb5WaZTbLZYjPJkrqefNpW2WSxTT/O6w91VdXpT885zYqWU8qkpz2q&#10;Ns3+ThW39zPo7a7be4Pit+ihk0B2/AfSYcp+sINEDope92acPgg1BN8elX8Jj3uwH5/++hcAAAD/&#10;/wMAUEsDBBQABgAIAAAAIQAUC30T3gAAAAoBAAAPAAAAZHJzL2Rvd25yZXYueG1sTI/BTsMwEETv&#10;SPyDtUjcqENVTAhxKgRC6gnUEomrGy9J1HgdxU6b8PVsxQGOMzuanZevJ9eJIw6h9aThdpGAQKq8&#10;banWUH683qQgQjRkTecJNcwYYF1cXuQms/5EWzzuYi24hEJmNDQx9pmUoWrQmbDwPRLfvvzgTGQ5&#10;1NIO5sTlrpPLJFHSmZb4Q2N6fG6wOuxGp2HzPc7Lsu3eKvq8V+/zplQv6qD19dX09Agi4hT/wnCe&#10;z9Oh4E17P5INomO9WjFL1PBwp0CcA0maMsz+15FFLv8jFD8AAAD//wMAUEsBAi0AFAAGAAgAAAAh&#10;ALaDOJL+AAAA4QEAABMAAAAAAAAAAAAAAAAAAAAAAFtDb250ZW50X1R5cGVzXS54bWxQSwECLQAU&#10;AAYACAAAACEAOP0h/9YAAACUAQAACwAAAAAAAAAAAAAAAAAvAQAAX3JlbHMvLnJlbHNQSwECLQAU&#10;AAYACAAAACEAXl174x0CAABCBAAADgAAAAAAAAAAAAAAAAAuAgAAZHJzL2Uyb0RvYy54bWxQSwEC&#10;LQAUAAYACAAAACEAFAt9E94AAAAKAQAADwAAAAAAAAAAAAAAAAB3BAAAZHJzL2Rvd25yZXYueG1s&#10;UEsFBgAAAAAEAAQA8wAAAIIFAAAAAA==&#10;" strokeweight="1.02pt">
              <w10:wrap anchorx="page" anchory="page"/>
            </v:line>
          </w:pict>
        </mc:Fallback>
      </mc:AlternateContent>
    </w:r>
    <w:r>
      <w:rPr>
        <w:noProof/>
        <w:lang w:val="en-CA" w:eastAsia="en-CA"/>
      </w:rPr>
      <mc:AlternateContent>
        <mc:Choice Requires="wps">
          <w:drawing>
            <wp:anchor distT="0" distB="0" distL="114300" distR="114300" simplePos="0" relativeHeight="251674624" behindDoc="1" locked="0" layoutInCell="1" allowOverlap="1" wp14:anchorId="2F777A40" wp14:editId="1599C81D">
              <wp:simplePos x="0" y="0"/>
              <wp:positionH relativeFrom="page">
                <wp:posOffset>5930900</wp:posOffset>
              </wp:positionH>
              <wp:positionV relativeFrom="page">
                <wp:posOffset>448310</wp:posOffset>
              </wp:positionV>
              <wp:extent cx="995680" cy="181610"/>
              <wp:effectExtent l="0" t="0" r="1397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29" w:rsidRDefault="003A2285">
                          <w:pPr>
                            <w:spacing w:before="12"/>
                            <w:ind w:left="20"/>
                            <w:rPr>
                              <w:b/>
                              <w:i/>
                            </w:rPr>
                          </w:pPr>
                          <w:r>
                            <w:rPr>
                              <w:b/>
                              <w:i/>
                            </w:rPr>
                            <w:t>RFT #2018-12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467pt;margin-top:35.3pt;width:78.4pt;height:14.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cBsAIAALA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vMCIkxYoeqSDRndiQIHpTt+pBJweOnDTA2wDy7ZS1d2L4ptCXGxqwvd0LaXoa0pKyM43N91nV0cc&#10;ZUB2/UdRQhhy0MICDZVsTeugGQjQgaWnMzMmlQI243geRnBSwJEf+aFvmXNJMl3upNLvqWiRMVIs&#10;gXgLTo73SptkSDK5mFhc5KxpLPkNv9oAx3EHQsNVc2aSsFz+jL14G22jwAlm4dYJvCxz1vkmcMLc&#10;X8yzd9lmk/m/TFw/SGpWlpSbMJOu/ODPeDspfFTEWVlKNKw0cCYlJfe7TSPRkYCuc/vZlsPJxc29&#10;TsM2AWp5UZI/C7y7WezkYbRwgjyYO/HCixzPj+/i0AviIMuvS7pnnP57SagHVuez+ailS9IvavPs&#10;97o2krRMw+RoWJvi6OxEEqPALS8ttZqwZrSftcKkf2kF0D0RbfVqJDqKVQ+7wT4M36rZiHknyidQ&#10;sBSgMBAjjD0waiF/YNTDCEmx+n4gkmLUfODwCsy8mQw5GbvJILyAqynWGI3mRo9z6dBJtq8BeXxn&#10;XKzhpVTMqviSxel9wViwxZxGmJk7z/+t12XQrn4DAAD//wMAUEsDBBQABgAIAAAAIQA/9sJL3gAA&#10;AAoBAAAPAAAAZHJzL2Rvd25yZXYueG1sTI/BTsMwEETvSPyDtUjcqE1BgYQ4VVWVExIiDQeOTrxN&#10;osbrELtt+Hu2JziuZjT7Xr6a3SBOOIXek4b7hQKB1HjbU6vhs3q9ewYRoiFrBk+o4QcDrIrrq9xk&#10;1p+pxNMutoJHKGRGQxfjmEkZmg6dCQs/InG295Mzkc+plXYyZx53g1wqlUhneuIPnRlx02Fz2B2d&#10;hvUXldv++73+KPdlX1WporfkoPXtzbx+ARFxjn9luOAzOhTMVPsj2SAGDenDI7tEDU8qAXEpqFSx&#10;TM1RugRZ5PK/QvELAAD//wMAUEsBAi0AFAAGAAgAAAAhALaDOJL+AAAA4QEAABMAAAAAAAAAAAAA&#10;AAAAAAAAAFtDb250ZW50X1R5cGVzXS54bWxQSwECLQAUAAYACAAAACEAOP0h/9YAAACUAQAACwAA&#10;AAAAAAAAAAAAAAAvAQAAX3JlbHMvLnJlbHNQSwECLQAUAAYACAAAACEAUVanAbACAACwBQAADgAA&#10;AAAAAAAAAAAAAAAuAgAAZHJzL2Uyb0RvYy54bWxQSwECLQAUAAYACAAAACEAP/bCS94AAAAKAQAA&#10;DwAAAAAAAAAAAAAAAAAKBQAAZHJzL2Rvd25yZXYueG1sUEsFBgAAAAAEAAQA8wAAABUGAAAAAA==&#10;" filled="f" stroked="f">
              <v:textbox inset="0,0,0,0">
                <w:txbxContent>
                  <w:p w:rsidR="00095829" w:rsidRDefault="003A2285">
                    <w:pPr>
                      <w:spacing w:before="12"/>
                      <w:ind w:left="20"/>
                      <w:rPr>
                        <w:b/>
                        <w:i/>
                      </w:rPr>
                    </w:pPr>
                    <w:r>
                      <w:rPr>
                        <w:b/>
                        <w:i/>
                      </w:rPr>
                      <w:t>RFT #2018-12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E36BDC">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29" w:rsidRDefault="00E36BDC">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7B0"/>
    <w:multiLevelType w:val="hybridMultilevel"/>
    <w:tmpl w:val="547C8E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1E430D8"/>
    <w:multiLevelType w:val="hybridMultilevel"/>
    <w:tmpl w:val="0B02A216"/>
    <w:lvl w:ilvl="0" w:tplc="AE4C1CBA">
      <w:start w:val="1"/>
      <w:numFmt w:val="decimal"/>
      <w:lvlText w:val="%1."/>
      <w:lvlJc w:val="left"/>
      <w:pPr>
        <w:ind w:left="860" w:hanging="360"/>
      </w:pPr>
      <w:rPr>
        <w:rFonts w:ascii="Arial" w:eastAsia="Arial" w:hAnsi="Arial" w:cs="Arial" w:hint="default"/>
        <w:spacing w:val="-1"/>
        <w:w w:val="99"/>
        <w:sz w:val="18"/>
        <w:szCs w:val="18"/>
      </w:rPr>
    </w:lvl>
    <w:lvl w:ilvl="1" w:tplc="8B2204F4">
      <w:start w:val="1"/>
      <w:numFmt w:val="lowerLetter"/>
      <w:lvlText w:val="%2."/>
      <w:lvlJc w:val="left"/>
      <w:pPr>
        <w:ind w:left="1579" w:hanging="360"/>
      </w:pPr>
      <w:rPr>
        <w:rFonts w:ascii="Arial" w:eastAsia="Arial" w:hAnsi="Arial" w:cs="Arial" w:hint="default"/>
        <w:spacing w:val="-1"/>
        <w:w w:val="99"/>
        <w:sz w:val="18"/>
        <w:szCs w:val="18"/>
      </w:rPr>
    </w:lvl>
    <w:lvl w:ilvl="2" w:tplc="6744F958">
      <w:numFmt w:val="bullet"/>
      <w:lvlText w:val="•"/>
      <w:lvlJc w:val="left"/>
      <w:pPr>
        <w:ind w:left="2515" w:hanging="360"/>
      </w:pPr>
      <w:rPr>
        <w:rFonts w:hint="default"/>
      </w:rPr>
    </w:lvl>
    <w:lvl w:ilvl="3" w:tplc="63529D46">
      <w:numFmt w:val="bullet"/>
      <w:lvlText w:val="•"/>
      <w:lvlJc w:val="left"/>
      <w:pPr>
        <w:ind w:left="3451" w:hanging="360"/>
      </w:pPr>
      <w:rPr>
        <w:rFonts w:hint="default"/>
      </w:rPr>
    </w:lvl>
    <w:lvl w:ilvl="4" w:tplc="1DA81B28">
      <w:numFmt w:val="bullet"/>
      <w:lvlText w:val="•"/>
      <w:lvlJc w:val="left"/>
      <w:pPr>
        <w:ind w:left="4386" w:hanging="360"/>
      </w:pPr>
      <w:rPr>
        <w:rFonts w:hint="default"/>
      </w:rPr>
    </w:lvl>
    <w:lvl w:ilvl="5" w:tplc="3224EF6E">
      <w:numFmt w:val="bullet"/>
      <w:lvlText w:val="•"/>
      <w:lvlJc w:val="left"/>
      <w:pPr>
        <w:ind w:left="5322" w:hanging="360"/>
      </w:pPr>
      <w:rPr>
        <w:rFonts w:hint="default"/>
      </w:rPr>
    </w:lvl>
    <w:lvl w:ilvl="6" w:tplc="E0243ECA">
      <w:numFmt w:val="bullet"/>
      <w:lvlText w:val="•"/>
      <w:lvlJc w:val="left"/>
      <w:pPr>
        <w:ind w:left="6257" w:hanging="360"/>
      </w:pPr>
      <w:rPr>
        <w:rFonts w:hint="default"/>
      </w:rPr>
    </w:lvl>
    <w:lvl w:ilvl="7" w:tplc="2CC287CA">
      <w:numFmt w:val="bullet"/>
      <w:lvlText w:val="•"/>
      <w:lvlJc w:val="left"/>
      <w:pPr>
        <w:ind w:left="7193" w:hanging="360"/>
      </w:pPr>
      <w:rPr>
        <w:rFonts w:hint="default"/>
      </w:rPr>
    </w:lvl>
    <w:lvl w:ilvl="8" w:tplc="EB304B9E">
      <w:numFmt w:val="bullet"/>
      <w:lvlText w:val="•"/>
      <w:lvlJc w:val="left"/>
      <w:pPr>
        <w:ind w:left="8128" w:hanging="360"/>
      </w:pPr>
      <w:rPr>
        <w:rFonts w:hint="default"/>
      </w:rPr>
    </w:lvl>
  </w:abstractNum>
  <w:abstractNum w:abstractNumId="2">
    <w:nsid w:val="03E75925"/>
    <w:multiLevelType w:val="hybridMultilevel"/>
    <w:tmpl w:val="2E1408F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0CB35B1F"/>
    <w:multiLevelType w:val="hybridMultilevel"/>
    <w:tmpl w:val="0490559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nsid w:val="15B319D0"/>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5">
    <w:nsid w:val="17526935"/>
    <w:multiLevelType w:val="hybridMultilevel"/>
    <w:tmpl w:val="25C68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EF69FF"/>
    <w:multiLevelType w:val="hybridMultilevel"/>
    <w:tmpl w:val="45BCC0AC"/>
    <w:lvl w:ilvl="0" w:tplc="D1BEE6DE">
      <w:start w:val="1"/>
      <w:numFmt w:val="decimal"/>
      <w:lvlText w:val="%1."/>
      <w:lvlJc w:val="left"/>
      <w:pPr>
        <w:ind w:left="252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065089F"/>
    <w:multiLevelType w:val="multilevel"/>
    <w:tmpl w:val="D74AB8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C86199"/>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9">
    <w:nsid w:val="28284AFA"/>
    <w:multiLevelType w:val="multilevel"/>
    <w:tmpl w:val="4F0E487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28E631CE"/>
    <w:multiLevelType w:val="hybridMultilevel"/>
    <w:tmpl w:val="E02A33B0"/>
    <w:lvl w:ilvl="0" w:tplc="D1BEE6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9583EB2"/>
    <w:multiLevelType w:val="multilevel"/>
    <w:tmpl w:val="E834AE5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C876603"/>
    <w:multiLevelType w:val="multilevel"/>
    <w:tmpl w:val="839096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4E153EC"/>
    <w:multiLevelType w:val="hybridMultilevel"/>
    <w:tmpl w:val="EA86A758"/>
    <w:lvl w:ilvl="0" w:tplc="D1BEE6D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BB6CF8"/>
    <w:multiLevelType w:val="multilevel"/>
    <w:tmpl w:val="5384573C"/>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3B55683F"/>
    <w:multiLevelType w:val="hybridMultilevel"/>
    <w:tmpl w:val="E97E1300"/>
    <w:lvl w:ilvl="0" w:tplc="502C1EAC">
      <w:start w:val="1"/>
      <w:numFmt w:val="lowerLetter"/>
      <w:lvlText w:val="%1."/>
      <w:lvlJc w:val="left"/>
      <w:pPr>
        <w:ind w:left="1220" w:hanging="361"/>
      </w:pPr>
      <w:rPr>
        <w:rFonts w:ascii="Arial" w:eastAsia="Arial" w:hAnsi="Arial" w:cs="Arial" w:hint="default"/>
        <w:w w:val="99"/>
        <w:sz w:val="22"/>
        <w:szCs w:val="22"/>
      </w:rPr>
    </w:lvl>
    <w:lvl w:ilvl="1" w:tplc="0EF8AAD4">
      <w:numFmt w:val="bullet"/>
      <w:lvlText w:val="•"/>
      <w:lvlJc w:val="left"/>
      <w:pPr>
        <w:ind w:left="2098" w:hanging="361"/>
      </w:pPr>
      <w:rPr>
        <w:rFonts w:hint="default"/>
      </w:rPr>
    </w:lvl>
    <w:lvl w:ilvl="2" w:tplc="0DA007A2">
      <w:numFmt w:val="bullet"/>
      <w:lvlText w:val="•"/>
      <w:lvlJc w:val="left"/>
      <w:pPr>
        <w:ind w:left="2976" w:hanging="361"/>
      </w:pPr>
      <w:rPr>
        <w:rFonts w:hint="default"/>
      </w:rPr>
    </w:lvl>
    <w:lvl w:ilvl="3" w:tplc="1EBEDA44">
      <w:numFmt w:val="bullet"/>
      <w:lvlText w:val="•"/>
      <w:lvlJc w:val="left"/>
      <w:pPr>
        <w:ind w:left="3854" w:hanging="361"/>
      </w:pPr>
      <w:rPr>
        <w:rFonts w:hint="default"/>
      </w:rPr>
    </w:lvl>
    <w:lvl w:ilvl="4" w:tplc="25209AD2">
      <w:numFmt w:val="bullet"/>
      <w:lvlText w:val="•"/>
      <w:lvlJc w:val="left"/>
      <w:pPr>
        <w:ind w:left="4732" w:hanging="361"/>
      </w:pPr>
      <w:rPr>
        <w:rFonts w:hint="default"/>
      </w:rPr>
    </w:lvl>
    <w:lvl w:ilvl="5" w:tplc="08ACF49E">
      <w:numFmt w:val="bullet"/>
      <w:lvlText w:val="•"/>
      <w:lvlJc w:val="left"/>
      <w:pPr>
        <w:ind w:left="5610" w:hanging="361"/>
      </w:pPr>
      <w:rPr>
        <w:rFonts w:hint="default"/>
      </w:rPr>
    </w:lvl>
    <w:lvl w:ilvl="6" w:tplc="D7685F8C">
      <w:numFmt w:val="bullet"/>
      <w:lvlText w:val="•"/>
      <w:lvlJc w:val="left"/>
      <w:pPr>
        <w:ind w:left="6488" w:hanging="361"/>
      </w:pPr>
      <w:rPr>
        <w:rFonts w:hint="default"/>
      </w:rPr>
    </w:lvl>
    <w:lvl w:ilvl="7" w:tplc="DDAE12F6">
      <w:numFmt w:val="bullet"/>
      <w:lvlText w:val="•"/>
      <w:lvlJc w:val="left"/>
      <w:pPr>
        <w:ind w:left="7366" w:hanging="361"/>
      </w:pPr>
      <w:rPr>
        <w:rFonts w:hint="default"/>
      </w:rPr>
    </w:lvl>
    <w:lvl w:ilvl="8" w:tplc="BC72EA1C">
      <w:numFmt w:val="bullet"/>
      <w:lvlText w:val="•"/>
      <w:lvlJc w:val="left"/>
      <w:pPr>
        <w:ind w:left="8244" w:hanging="361"/>
      </w:pPr>
      <w:rPr>
        <w:rFonts w:hint="default"/>
      </w:rPr>
    </w:lvl>
  </w:abstractNum>
  <w:abstractNum w:abstractNumId="16">
    <w:nsid w:val="3BCF2A7B"/>
    <w:multiLevelType w:val="hybridMultilevel"/>
    <w:tmpl w:val="D586FC98"/>
    <w:lvl w:ilvl="0" w:tplc="033A31F2">
      <w:start w:val="1"/>
      <w:numFmt w:val="lowerLetter"/>
      <w:lvlText w:val="%1)"/>
      <w:lvlJc w:val="left"/>
      <w:pPr>
        <w:ind w:left="1569" w:hanging="361"/>
      </w:pPr>
      <w:rPr>
        <w:rFonts w:ascii="Arial" w:eastAsia="Arial" w:hAnsi="Arial" w:cs="Arial" w:hint="default"/>
        <w:w w:val="99"/>
        <w:sz w:val="22"/>
        <w:szCs w:val="22"/>
      </w:rPr>
    </w:lvl>
    <w:lvl w:ilvl="1" w:tplc="9EAE2012">
      <w:numFmt w:val="bullet"/>
      <w:lvlText w:val="•"/>
      <w:lvlJc w:val="left"/>
      <w:pPr>
        <w:ind w:left="2404" w:hanging="361"/>
      </w:pPr>
      <w:rPr>
        <w:rFonts w:hint="default"/>
      </w:rPr>
    </w:lvl>
    <w:lvl w:ilvl="2" w:tplc="A3B4A20A">
      <w:numFmt w:val="bullet"/>
      <w:lvlText w:val="•"/>
      <w:lvlJc w:val="left"/>
      <w:pPr>
        <w:ind w:left="3248" w:hanging="361"/>
      </w:pPr>
      <w:rPr>
        <w:rFonts w:hint="default"/>
      </w:rPr>
    </w:lvl>
    <w:lvl w:ilvl="3" w:tplc="F37EEB70">
      <w:numFmt w:val="bullet"/>
      <w:lvlText w:val="•"/>
      <w:lvlJc w:val="left"/>
      <w:pPr>
        <w:ind w:left="4092" w:hanging="361"/>
      </w:pPr>
      <w:rPr>
        <w:rFonts w:hint="default"/>
      </w:rPr>
    </w:lvl>
    <w:lvl w:ilvl="4" w:tplc="EB104D90">
      <w:numFmt w:val="bullet"/>
      <w:lvlText w:val="•"/>
      <w:lvlJc w:val="left"/>
      <w:pPr>
        <w:ind w:left="4936" w:hanging="361"/>
      </w:pPr>
      <w:rPr>
        <w:rFonts w:hint="default"/>
      </w:rPr>
    </w:lvl>
    <w:lvl w:ilvl="5" w:tplc="0322956A">
      <w:numFmt w:val="bullet"/>
      <w:lvlText w:val="•"/>
      <w:lvlJc w:val="left"/>
      <w:pPr>
        <w:ind w:left="5780" w:hanging="361"/>
      </w:pPr>
      <w:rPr>
        <w:rFonts w:hint="default"/>
      </w:rPr>
    </w:lvl>
    <w:lvl w:ilvl="6" w:tplc="B1C08DE4">
      <w:numFmt w:val="bullet"/>
      <w:lvlText w:val="•"/>
      <w:lvlJc w:val="left"/>
      <w:pPr>
        <w:ind w:left="6624" w:hanging="361"/>
      </w:pPr>
      <w:rPr>
        <w:rFonts w:hint="default"/>
      </w:rPr>
    </w:lvl>
    <w:lvl w:ilvl="7" w:tplc="D35AB5E2">
      <w:numFmt w:val="bullet"/>
      <w:lvlText w:val="•"/>
      <w:lvlJc w:val="left"/>
      <w:pPr>
        <w:ind w:left="7468" w:hanging="361"/>
      </w:pPr>
      <w:rPr>
        <w:rFonts w:hint="default"/>
      </w:rPr>
    </w:lvl>
    <w:lvl w:ilvl="8" w:tplc="500082FC">
      <w:numFmt w:val="bullet"/>
      <w:lvlText w:val="•"/>
      <w:lvlJc w:val="left"/>
      <w:pPr>
        <w:ind w:left="8312" w:hanging="361"/>
      </w:pPr>
      <w:rPr>
        <w:rFonts w:hint="default"/>
      </w:rPr>
    </w:lvl>
  </w:abstractNum>
  <w:abstractNum w:abstractNumId="17">
    <w:nsid w:val="3D2E4EB1"/>
    <w:multiLevelType w:val="hybridMultilevel"/>
    <w:tmpl w:val="53EAC7FA"/>
    <w:lvl w:ilvl="0" w:tplc="53BEF694">
      <w:start w:val="1"/>
      <w:numFmt w:val="lowerLetter"/>
      <w:lvlText w:val="%1."/>
      <w:lvlJc w:val="left"/>
      <w:pPr>
        <w:ind w:left="1574" w:hanging="360"/>
      </w:pPr>
      <w:rPr>
        <w:rFonts w:ascii="Arial" w:eastAsia="Arial" w:hAnsi="Arial" w:cs="Arial" w:hint="default"/>
        <w:w w:val="99"/>
        <w:sz w:val="22"/>
        <w:szCs w:val="22"/>
      </w:rPr>
    </w:lvl>
    <w:lvl w:ilvl="1" w:tplc="5276C7F0">
      <w:numFmt w:val="bullet"/>
      <w:lvlText w:val="•"/>
      <w:lvlJc w:val="left"/>
      <w:pPr>
        <w:ind w:left="2422" w:hanging="360"/>
      </w:pPr>
      <w:rPr>
        <w:rFonts w:hint="default"/>
      </w:rPr>
    </w:lvl>
    <w:lvl w:ilvl="2" w:tplc="FB105BE6">
      <w:numFmt w:val="bullet"/>
      <w:lvlText w:val="•"/>
      <w:lvlJc w:val="left"/>
      <w:pPr>
        <w:ind w:left="3264" w:hanging="360"/>
      </w:pPr>
      <w:rPr>
        <w:rFonts w:hint="default"/>
      </w:rPr>
    </w:lvl>
    <w:lvl w:ilvl="3" w:tplc="0C7EC41E">
      <w:numFmt w:val="bullet"/>
      <w:lvlText w:val="•"/>
      <w:lvlJc w:val="left"/>
      <w:pPr>
        <w:ind w:left="4106" w:hanging="360"/>
      </w:pPr>
      <w:rPr>
        <w:rFonts w:hint="default"/>
      </w:rPr>
    </w:lvl>
    <w:lvl w:ilvl="4" w:tplc="64A2F7FA">
      <w:numFmt w:val="bullet"/>
      <w:lvlText w:val="•"/>
      <w:lvlJc w:val="left"/>
      <w:pPr>
        <w:ind w:left="4948" w:hanging="360"/>
      </w:pPr>
      <w:rPr>
        <w:rFonts w:hint="default"/>
      </w:rPr>
    </w:lvl>
    <w:lvl w:ilvl="5" w:tplc="D02EFB0A">
      <w:numFmt w:val="bullet"/>
      <w:lvlText w:val="•"/>
      <w:lvlJc w:val="left"/>
      <w:pPr>
        <w:ind w:left="5790" w:hanging="360"/>
      </w:pPr>
      <w:rPr>
        <w:rFonts w:hint="default"/>
      </w:rPr>
    </w:lvl>
    <w:lvl w:ilvl="6" w:tplc="6360F140">
      <w:numFmt w:val="bullet"/>
      <w:lvlText w:val="•"/>
      <w:lvlJc w:val="left"/>
      <w:pPr>
        <w:ind w:left="6632" w:hanging="360"/>
      </w:pPr>
      <w:rPr>
        <w:rFonts w:hint="default"/>
      </w:rPr>
    </w:lvl>
    <w:lvl w:ilvl="7" w:tplc="C6F07F34">
      <w:numFmt w:val="bullet"/>
      <w:lvlText w:val="•"/>
      <w:lvlJc w:val="left"/>
      <w:pPr>
        <w:ind w:left="7474" w:hanging="360"/>
      </w:pPr>
      <w:rPr>
        <w:rFonts w:hint="default"/>
      </w:rPr>
    </w:lvl>
    <w:lvl w:ilvl="8" w:tplc="67A49B3C">
      <w:numFmt w:val="bullet"/>
      <w:lvlText w:val="•"/>
      <w:lvlJc w:val="left"/>
      <w:pPr>
        <w:ind w:left="8316" w:hanging="360"/>
      </w:pPr>
      <w:rPr>
        <w:rFonts w:hint="default"/>
      </w:rPr>
    </w:lvl>
  </w:abstractNum>
  <w:abstractNum w:abstractNumId="18">
    <w:nsid w:val="3D425B50"/>
    <w:multiLevelType w:val="hybridMultilevel"/>
    <w:tmpl w:val="BBB0E95E"/>
    <w:lvl w:ilvl="0" w:tplc="7C24E136">
      <w:start w:val="1"/>
      <w:numFmt w:val="lowerLetter"/>
      <w:lvlText w:val="%1."/>
      <w:lvlJc w:val="left"/>
      <w:pPr>
        <w:ind w:left="1580" w:hanging="361"/>
      </w:pPr>
      <w:rPr>
        <w:rFonts w:ascii="Arial" w:eastAsia="Arial" w:hAnsi="Arial" w:cs="Arial" w:hint="default"/>
        <w:w w:val="99"/>
        <w:sz w:val="22"/>
        <w:szCs w:val="22"/>
      </w:rPr>
    </w:lvl>
    <w:lvl w:ilvl="1" w:tplc="8C3A105E">
      <w:numFmt w:val="bullet"/>
      <w:lvlText w:val="•"/>
      <w:lvlJc w:val="left"/>
      <w:pPr>
        <w:ind w:left="2422" w:hanging="361"/>
      </w:pPr>
      <w:rPr>
        <w:rFonts w:hint="default"/>
      </w:rPr>
    </w:lvl>
    <w:lvl w:ilvl="2" w:tplc="503A149E">
      <w:numFmt w:val="bullet"/>
      <w:lvlText w:val="•"/>
      <w:lvlJc w:val="left"/>
      <w:pPr>
        <w:ind w:left="3264" w:hanging="361"/>
      </w:pPr>
      <w:rPr>
        <w:rFonts w:hint="default"/>
      </w:rPr>
    </w:lvl>
    <w:lvl w:ilvl="3" w:tplc="7668E820">
      <w:numFmt w:val="bullet"/>
      <w:lvlText w:val="•"/>
      <w:lvlJc w:val="left"/>
      <w:pPr>
        <w:ind w:left="4106" w:hanging="361"/>
      </w:pPr>
      <w:rPr>
        <w:rFonts w:hint="default"/>
      </w:rPr>
    </w:lvl>
    <w:lvl w:ilvl="4" w:tplc="BF7A2B04">
      <w:numFmt w:val="bullet"/>
      <w:lvlText w:val="•"/>
      <w:lvlJc w:val="left"/>
      <w:pPr>
        <w:ind w:left="4948" w:hanging="361"/>
      </w:pPr>
      <w:rPr>
        <w:rFonts w:hint="default"/>
      </w:rPr>
    </w:lvl>
    <w:lvl w:ilvl="5" w:tplc="8BD259C6">
      <w:numFmt w:val="bullet"/>
      <w:lvlText w:val="•"/>
      <w:lvlJc w:val="left"/>
      <w:pPr>
        <w:ind w:left="5790" w:hanging="361"/>
      </w:pPr>
      <w:rPr>
        <w:rFonts w:hint="default"/>
      </w:rPr>
    </w:lvl>
    <w:lvl w:ilvl="6" w:tplc="901643A4">
      <w:numFmt w:val="bullet"/>
      <w:lvlText w:val="•"/>
      <w:lvlJc w:val="left"/>
      <w:pPr>
        <w:ind w:left="6632" w:hanging="361"/>
      </w:pPr>
      <w:rPr>
        <w:rFonts w:hint="default"/>
      </w:rPr>
    </w:lvl>
    <w:lvl w:ilvl="7" w:tplc="38B01116">
      <w:numFmt w:val="bullet"/>
      <w:lvlText w:val="•"/>
      <w:lvlJc w:val="left"/>
      <w:pPr>
        <w:ind w:left="7474" w:hanging="361"/>
      </w:pPr>
      <w:rPr>
        <w:rFonts w:hint="default"/>
      </w:rPr>
    </w:lvl>
    <w:lvl w:ilvl="8" w:tplc="D2D27E30">
      <w:numFmt w:val="bullet"/>
      <w:lvlText w:val="•"/>
      <w:lvlJc w:val="left"/>
      <w:pPr>
        <w:ind w:left="8316" w:hanging="361"/>
      </w:pPr>
      <w:rPr>
        <w:rFonts w:hint="default"/>
      </w:rPr>
    </w:lvl>
  </w:abstractNum>
  <w:abstractNum w:abstractNumId="19">
    <w:nsid w:val="40C74652"/>
    <w:multiLevelType w:val="multilevel"/>
    <w:tmpl w:val="D018AD0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A1D0888"/>
    <w:multiLevelType w:val="multilevel"/>
    <w:tmpl w:val="FFA068E8"/>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upperLetter"/>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nsid w:val="4C495A67"/>
    <w:multiLevelType w:val="hybridMultilevel"/>
    <w:tmpl w:val="3B0A53C2"/>
    <w:lvl w:ilvl="0" w:tplc="D1BEE6D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7037CC"/>
    <w:multiLevelType w:val="multilevel"/>
    <w:tmpl w:val="83B68504"/>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3">
    <w:nsid w:val="5B3C6672"/>
    <w:multiLevelType w:val="hybridMultilevel"/>
    <w:tmpl w:val="CD5CFD20"/>
    <w:lvl w:ilvl="0" w:tplc="41A606F2">
      <w:start w:val="1"/>
      <w:numFmt w:val="lowerLetter"/>
      <w:lvlText w:val="%1."/>
      <w:lvlJc w:val="left"/>
      <w:pPr>
        <w:ind w:left="1580" w:hanging="360"/>
      </w:pPr>
      <w:rPr>
        <w:rFonts w:ascii="Arial" w:eastAsia="Arial" w:hAnsi="Arial" w:cs="Arial" w:hint="default"/>
        <w:w w:val="99"/>
        <w:sz w:val="22"/>
        <w:szCs w:val="22"/>
      </w:rPr>
    </w:lvl>
    <w:lvl w:ilvl="1" w:tplc="DC8A1278">
      <w:numFmt w:val="bullet"/>
      <w:lvlText w:val="•"/>
      <w:lvlJc w:val="left"/>
      <w:pPr>
        <w:ind w:left="2422" w:hanging="360"/>
      </w:pPr>
      <w:rPr>
        <w:rFonts w:hint="default"/>
      </w:rPr>
    </w:lvl>
    <w:lvl w:ilvl="2" w:tplc="D8F24F5C">
      <w:numFmt w:val="bullet"/>
      <w:lvlText w:val="•"/>
      <w:lvlJc w:val="left"/>
      <w:pPr>
        <w:ind w:left="3264" w:hanging="360"/>
      </w:pPr>
      <w:rPr>
        <w:rFonts w:hint="default"/>
      </w:rPr>
    </w:lvl>
    <w:lvl w:ilvl="3" w:tplc="09B6013C">
      <w:numFmt w:val="bullet"/>
      <w:lvlText w:val="•"/>
      <w:lvlJc w:val="left"/>
      <w:pPr>
        <w:ind w:left="4106" w:hanging="360"/>
      </w:pPr>
      <w:rPr>
        <w:rFonts w:hint="default"/>
      </w:rPr>
    </w:lvl>
    <w:lvl w:ilvl="4" w:tplc="BC3E160E">
      <w:numFmt w:val="bullet"/>
      <w:lvlText w:val="•"/>
      <w:lvlJc w:val="left"/>
      <w:pPr>
        <w:ind w:left="4948" w:hanging="360"/>
      </w:pPr>
      <w:rPr>
        <w:rFonts w:hint="default"/>
      </w:rPr>
    </w:lvl>
    <w:lvl w:ilvl="5" w:tplc="6B0659C0">
      <w:numFmt w:val="bullet"/>
      <w:lvlText w:val="•"/>
      <w:lvlJc w:val="left"/>
      <w:pPr>
        <w:ind w:left="5790" w:hanging="360"/>
      </w:pPr>
      <w:rPr>
        <w:rFonts w:hint="default"/>
      </w:rPr>
    </w:lvl>
    <w:lvl w:ilvl="6" w:tplc="8D301528">
      <w:numFmt w:val="bullet"/>
      <w:lvlText w:val="•"/>
      <w:lvlJc w:val="left"/>
      <w:pPr>
        <w:ind w:left="6632" w:hanging="360"/>
      </w:pPr>
      <w:rPr>
        <w:rFonts w:hint="default"/>
      </w:rPr>
    </w:lvl>
    <w:lvl w:ilvl="7" w:tplc="0F601616">
      <w:numFmt w:val="bullet"/>
      <w:lvlText w:val="•"/>
      <w:lvlJc w:val="left"/>
      <w:pPr>
        <w:ind w:left="7474" w:hanging="360"/>
      </w:pPr>
      <w:rPr>
        <w:rFonts w:hint="default"/>
      </w:rPr>
    </w:lvl>
    <w:lvl w:ilvl="8" w:tplc="C75C9CBC">
      <w:numFmt w:val="bullet"/>
      <w:lvlText w:val="•"/>
      <w:lvlJc w:val="left"/>
      <w:pPr>
        <w:ind w:left="8316" w:hanging="360"/>
      </w:pPr>
      <w:rPr>
        <w:rFonts w:hint="default"/>
      </w:rPr>
    </w:lvl>
  </w:abstractNum>
  <w:abstractNum w:abstractNumId="24">
    <w:nsid w:val="5BE410DC"/>
    <w:multiLevelType w:val="hybridMultilevel"/>
    <w:tmpl w:val="05BA0E90"/>
    <w:lvl w:ilvl="0" w:tplc="F88CD9C8">
      <w:numFmt w:val="bullet"/>
      <w:lvlText w:val=""/>
      <w:lvlJc w:val="left"/>
      <w:pPr>
        <w:ind w:left="2300" w:hanging="901"/>
      </w:pPr>
      <w:rPr>
        <w:rFonts w:ascii="Wingdings 2" w:eastAsia="Wingdings 2" w:hAnsi="Wingdings 2" w:cs="Wingdings 2" w:hint="default"/>
        <w:b/>
        <w:bCs/>
        <w:w w:val="99"/>
        <w:sz w:val="28"/>
        <w:szCs w:val="28"/>
      </w:rPr>
    </w:lvl>
    <w:lvl w:ilvl="1" w:tplc="6160FC28">
      <w:numFmt w:val="bullet"/>
      <w:lvlText w:val="•"/>
      <w:lvlJc w:val="left"/>
      <w:pPr>
        <w:ind w:left="3070" w:hanging="901"/>
      </w:pPr>
      <w:rPr>
        <w:rFonts w:hint="default"/>
      </w:rPr>
    </w:lvl>
    <w:lvl w:ilvl="2" w:tplc="3F645482">
      <w:numFmt w:val="bullet"/>
      <w:lvlText w:val="•"/>
      <w:lvlJc w:val="left"/>
      <w:pPr>
        <w:ind w:left="3840" w:hanging="901"/>
      </w:pPr>
      <w:rPr>
        <w:rFonts w:hint="default"/>
      </w:rPr>
    </w:lvl>
    <w:lvl w:ilvl="3" w:tplc="5F2C7652">
      <w:numFmt w:val="bullet"/>
      <w:lvlText w:val="•"/>
      <w:lvlJc w:val="left"/>
      <w:pPr>
        <w:ind w:left="4610" w:hanging="901"/>
      </w:pPr>
      <w:rPr>
        <w:rFonts w:hint="default"/>
      </w:rPr>
    </w:lvl>
    <w:lvl w:ilvl="4" w:tplc="81E48784">
      <w:numFmt w:val="bullet"/>
      <w:lvlText w:val="•"/>
      <w:lvlJc w:val="left"/>
      <w:pPr>
        <w:ind w:left="5380" w:hanging="901"/>
      </w:pPr>
      <w:rPr>
        <w:rFonts w:hint="default"/>
      </w:rPr>
    </w:lvl>
    <w:lvl w:ilvl="5" w:tplc="77FC7EDE">
      <w:numFmt w:val="bullet"/>
      <w:lvlText w:val="•"/>
      <w:lvlJc w:val="left"/>
      <w:pPr>
        <w:ind w:left="6150" w:hanging="901"/>
      </w:pPr>
      <w:rPr>
        <w:rFonts w:hint="default"/>
      </w:rPr>
    </w:lvl>
    <w:lvl w:ilvl="6" w:tplc="99CA7C36">
      <w:numFmt w:val="bullet"/>
      <w:lvlText w:val="•"/>
      <w:lvlJc w:val="left"/>
      <w:pPr>
        <w:ind w:left="6920" w:hanging="901"/>
      </w:pPr>
      <w:rPr>
        <w:rFonts w:hint="default"/>
      </w:rPr>
    </w:lvl>
    <w:lvl w:ilvl="7" w:tplc="C4CC4572">
      <w:numFmt w:val="bullet"/>
      <w:lvlText w:val="•"/>
      <w:lvlJc w:val="left"/>
      <w:pPr>
        <w:ind w:left="7690" w:hanging="901"/>
      </w:pPr>
      <w:rPr>
        <w:rFonts w:hint="default"/>
      </w:rPr>
    </w:lvl>
    <w:lvl w:ilvl="8" w:tplc="8A6E3B9E">
      <w:numFmt w:val="bullet"/>
      <w:lvlText w:val="•"/>
      <w:lvlJc w:val="left"/>
      <w:pPr>
        <w:ind w:left="8460" w:hanging="901"/>
      </w:pPr>
      <w:rPr>
        <w:rFonts w:hint="default"/>
      </w:rPr>
    </w:lvl>
  </w:abstractNum>
  <w:abstractNum w:abstractNumId="25">
    <w:nsid w:val="6287156C"/>
    <w:multiLevelType w:val="hybridMultilevel"/>
    <w:tmpl w:val="05FE258E"/>
    <w:lvl w:ilvl="0" w:tplc="0BA29172">
      <w:start w:val="1"/>
      <w:numFmt w:val="decimal"/>
      <w:lvlText w:val="%1."/>
      <w:lvlJc w:val="left"/>
      <w:pPr>
        <w:ind w:left="360" w:hanging="360"/>
        <w:jc w:val="right"/>
      </w:pPr>
      <w:rPr>
        <w:rFonts w:ascii="Arial" w:eastAsia="Arial" w:hAnsi="Arial" w:cs="Arial" w:hint="default"/>
        <w:b/>
        <w:bCs/>
        <w:w w:val="99"/>
        <w:sz w:val="22"/>
        <w:szCs w:val="22"/>
      </w:rPr>
    </w:lvl>
    <w:lvl w:ilvl="1" w:tplc="47A62DB4">
      <w:start w:val="1"/>
      <w:numFmt w:val="lowerLetter"/>
      <w:lvlText w:val="%2."/>
      <w:lvlJc w:val="left"/>
      <w:pPr>
        <w:ind w:left="1574" w:hanging="358"/>
      </w:pPr>
      <w:rPr>
        <w:rFonts w:hint="default"/>
        <w:w w:val="99"/>
      </w:rPr>
    </w:lvl>
    <w:lvl w:ilvl="2" w:tplc="C516772A">
      <w:start w:val="1"/>
      <w:numFmt w:val="lowerRoman"/>
      <w:lvlText w:val="%3."/>
      <w:lvlJc w:val="left"/>
      <w:pPr>
        <w:ind w:left="2300" w:hanging="358"/>
        <w:jc w:val="right"/>
      </w:pPr>
      <w:rPr>
        <w:rFonts w:ascii="Arial" w:eastAsia="Arial" w:hAnsi="Arial" w:cs="Arial" w:hint="default"/>
        <w:w w:val="99"/>
        <w:sz w:val="22"/>
        <w:szCs w:val="22"/>
      </w:rPr>
    </w:lvl>
    <w:lvl w:ilvl="3" w:tplc="F91C6AFA">
      <w:numFmt w:val="bullet"/>
      <w:lvlText w:val="•"/>
      <w:lvlJc w:val="left"/>
      <w:pPr>
        <w:ind w:left="2300" w:hanging="358"/>
      </w:pPr>
      <w:rPr>
        <w:rFonts w:hint="default"/>
      </w:rPr>
    </w:lvl>
    <w:lvl w:ilvl="4" w:tplc="82324F16">
      <w:numFmt w:val="bullet"/>
      <w:lvlText w:val="•"/>
      <w:lvlJc w:val="left"/>
      <w:pPr>
        <w:ind w:left="3400" w:hanging="358"/>
      </w:pPr>
      <w:rPr>
        <w:rFonts w:hint="default"/>
      </w:rPr>
    </w:lvl>
    <w:lvl w:ilvl="5" w:tplc="5F581188">
      <w:numFmt w:val="bullet"/>
      <w:lvlText w:val="•"/>
      <w:lvlJc w:val="left"/>
      <w:pPr>
        <w:ind w:left="4500" w:hanging="358"/>
      </w:pPr>
      <w:rPr>
        <w:rFonts w:hint="default"/>
      </w:rPr>
    </w:lvl>
    <w:lvl w:ilvl="6" w:tplc="FF921874">
      <w:numFmt w:val="bullet"/>
      <w:lvlText w:val="•"/>
      <w:lvlJc w:val="left"/>
      <w:pPr>
        <w:ind w:left="5600" w:hanging="358"/>
      </w:pPr>
      <w:rPr>
        <w:rFonts w:hint="default"/>
      </w:rPr>
    </w:lvl>
    <w:lvl w:ilvl="7" w:tplc="9A648C5E">
      <w:numFmt w:val="bullet"/>
      <w:lvlText w:val="•"/>
      <w:lvlJc w:val="left"/>
      <w:pPr>
        <w:ind w:left="6700" w:hanging="358"/>
      </w:pPr>
      <w:rPr>
        <w:rFonts w:hint="default"/>
      </w:rPr>
    </w:lvl>
    <w:lvl w:ilvl="8" w:tplc="900ED990">
      <w:numFmt w:val="bullet"/>
      <w:lvlText w:val="•"/>
      <w:lvlJc w:val="left"/>
      <w:pPr>
        <w:ind w:left="7800" w:hanging="358"/>
      </w:pPr>
      <w:rPr>
        <w:rFonts w:hint="default"/>
      </w:rPr>
    </w:lvl>
  </w:abstractNum>
  <w:abstractNum w:abstractNumId="26">
    <w:nsid w:val="687A5BC6"/>
    <w:multiLevelType w:val="multilevel"/>
    <w:tmpl w:val="0AB2C2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07517C1"/>
    <w:multiLevelType w:val="multilevel"/>
    <w:tmpl w:val="E0D273A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717012C3"/>
    <w:multiLevelType w:val="multilevel"/>
    <w:tmpl w:val="02CCCCB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6D33DEE"/>
    <w:multiLevelType w:val="hybridMultilevel"/>
    <w:tmpl w:val="3448FC0A"/>
    <w:lvl w:ilvl="0" w:tplc="9CBA0F3E">
      <w:start w:val="1"/>
      <w:numFmt w:val="decimal"/>
      <w:lvlText w:val="%1."/>
      <w:lvlJc w:val="left"/>
      <w:pPr>
        <w:ind w:left="500" w:hanging="360"/>
      </w:pPr>
      <w:rPr>
        <w:rFonts w:ascii="Arial" w:eastAsia="Arial" w:hAnsi="Arial" w:cs="Arial" w:hint="default"/>
        <w:b/>
        <w:bCs/>
        <w:w w:val="99"/>
        <w:sz w:val="22"/>
        <w:szCs w:val="22"/>
      </w:rPr>
    </w:lvl>
    <w:lvl w:ilvl="1" w:tplc="2960CA64">
      <w:numFmt w:val="bullet"/>
      <w:lvlText w:val="•"/>
      <w:lvlJc w:val="left"/>
      <w:pPr>
        <w:ind w:left="1486" w:hanging="360"/>
      </w:pPr>
      <w:rPr>
        <w:rFonts w:hint="default"/>
      </w:rPr>
    </w:lvl>
    <w:lvl w:ilvl="2" w:tplc="14A09C06">
      <w:numFmt w:val="bullet"/>
      <w:lvlText w:val="•"/>
      <w:lvlJc w:val="left"/>
      <w:pPr>
        <w:ind w:left="2472" w:hanging="360"/>
      </w:pPr>
      <w:rPr>
        <w:rFonts w:hint="default"/>
      </w:rPr>
    </w:lvl>
    <w:lvl w:ilvl="3" w:tplc="270EB48A">
      <w:numFmt w:val="bullet"/>
      <w:lvlText w:val="•"/>
      <w:lvlJc w:val="left"/>
      <w:pPr>
        <w:ind w:left="3458" w:hanging="360"/>
      </w:pPr>
      <w:rPr>
        <w:rFonts w:hint="default"/>
      </w:rPr>
    </w:lvl>
    <w:lvl w:ilvl="4" w:tplc="B1CA1772">
      <w:numFmt w:val="bullet"/>
      <w:lvlText w:val="•"/>
      <w:lvlJc w:val="left"/>
      <w:pPr>
        <w:ind w:left="4444" w:hanging="360"/>
      </w:pPr>
      <w:rPr>
        <w:rFonts w:hint="default"/>
      </w:rPr>
    </w:lvl>
    <w:lvl w:ilvl="5" w:tplc="E3060F54">
      <w:numFmt w:val="bullet"/>
      <w:lvlText w:val="•"/>
      <w:lvlJc w:val="left"/>
      <w:pPr>
        <w:ind w:left="5430" w:hanging="360"/>
      </w:pPr>
      <w:rPr>
        <w:rFonts w:hint="default"/>
      </w:rPr>
    </w:lvl>
    <w:lvl w:ilvl="6" w:tplc="6EB0D4F6">
      <w:numFmt w:val="bullet"/>
      <w:lvlText w:val="•"/>
      <w:lvlJc w:val="left"/>
      <w:pPr>
        <w:ind w:left="6416" w:hanging="360"/>
      </w:pPr>
      <w:rPr>
        <w:rFonts w:hint="default"/>
      </w:rPr>
    </w:lvl>
    <w:lvl w:ilvl="7" w:tplc="6BE6E4BC">
      <w:numFmt w:val="bullet"/>
      <w:lvlText w:val="•"/>
      <w:lvlJc w:val="left"/>
      <w:pPr>
        <w:ind w:left="7402" w:hanging="360"/>
      </w:pPr>
      <w:rPr>
        <w:rFonts w:hint="default"/>
      </w:rPr>
    </w:lvl>
    <w:lvl w:ilvl="8" w:tplc="C07CEBD4">
      <w:numFmt w:val="bullet"/>
      <w:lvlText w:val="•"/>
      <w:lvlJc w:val="left"/>
      <w:pPr>
        <w:ind w:left="8388" w:hanging="360"/>
      </w:pPr>
      <w:rPr>
        <w:rFonts w:hint="default"/>
      </w:rPr>
    </w:lvl>
  </w:abstractNum>
  <w:abstractNum w:abstractNumId="30">
    <w:nsid w:val="77524FCE"/>
    <w:multiLevelType w:val="multilevel"/>
    <w:tmpl w:val="B4607612"/>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8650399"/>
    <w:multiLevelType w:val="multilevel"/>
    <w:tmpl w:val="7604D79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C6A45C1"/>
    <w:multiLevelType w:val="hybridMultilevel"/>
    <w:tmpl w:val="9A36976E"/>
    <w:lvl w:ilvl="0" w:tplc="EB0CCAE0">
      <w:start w:val="1"/>
      <w:numFmt w:val="lowerLetter"/>
      <w:lvlText w:val="%1."/>
      <w:lvlJc w:val="left"/>
      <w:pPr>
        <w:ind w:left="1580" w:hanging="360"/>
      </w:pPr>
      <w:rPr>
        <w:rFonts w:ascii="Arial" w:eastAsia="Arial" w:hAnsi="Arial" w:cs="Arial" w:hint="default"/>
        <w:w w:val="99"/>
        <w:sz w:val="22"/>
        <w:szCs w:val="22"/>
      </w:rPr>
    </w:lvl>
    <w:lvl w:ilvl="1" w:tplc="8ABCCCE6">
      <w:numFmt w:val="bullet"/>
      <w:lvlText w:val="•"/>
      <w:lvlJc w:val="left"/>
      <w:pPr>
        <w:ind w:left="2422" w:hanging="360"/>
      </w:pPr>
      <w:rPr>
        <w:rFonts w:hint="default"/>
      </w:rPr>
    </w:lvl>
    <w:lvl w:ilvl="2" w:tplc="41CEEF30">
      <w:numFmt w:val="bullet"/>
      <w:lvlText w:val="•"/>
      <w:lvlJc w:val="left"/>
      <w:pPr>
        <w:ind w:left="3264" w:hanging="360"/>
      </w:pPr>
      <w:rPr>
        <w:rFonts w:hint="default"/>
      </w:rPr>
    </w:lvl>
    <w:lvl w:ilvl="3" w:tplc="A62A3048">
      <w:numFmt w:val="bullet"/>
      <w:lvlText w:val="•"/>
      <w:lvlJc w:val="left"/>
      <w:pPr>
        <w:ind w:left="4106" w:hanging="360"/>
      </w:pPr>
      <w:rPr>
        <w:rFonts w:hint="default"/>
      </w:rPr>
    </w:lvl>
    <w:lvl w:ilvl="4" w:tplc="C6461310">
      <w:numFmt w:val="bullet"/>
      <w:lvlText w:val="•"/>
      <w:lvlJc w:val="left"/>
      <w:pPr>
        <w:ind w:left="4948" w:hanging="360"/>
      </w:pPr>
      <w:rPr>
        <w:rFonts w:hint="default"/>
      </w:rPr>
    </w:lvl>
    <w:lvl w:ilvl="5" w:tplc="CDBE7608">
      <w:numFmt w:val="bullet"/>
      <w:lvlText w:val="•"/>
      <w:lvlJc w:val="left"/>
      <w:pPr>
        <w:ind w:left="5790" w:hanging="360"/>
      </w:pPr>
      <w:rPr>
        <w:rFonts w:hint="default"/>
      </w:rPr>
    </w:lvl>
    <w:lvl w:ilvl="6" w:tplc="9F644218">
      <w:numFmt w:val="bullet"/>
      <w:lvlText w:val="•"/>
      <w:lvlJc w:val="left"/>
      <w:pPr>
        <w:ind w:left="6632" w:hanging="360"/>
      </w:pPr>
      <w:rPr>
        <w:rFonts w:hint="default"/>
      </w:rPr>
    </w:lvl>
    <w:lvl w:ilvl="7" w:tplc="E1FE7E76">
      <w:numFmt w:val="bullet"/>
      <w:lvlText w:val="•"/>
      <w:lvlJc w:val="left"/>
      <w:pPr>
        <w:ind w:left="7474" w:hanging="360"/>
      </w:pPr>
      <w:rPr>
        <w:rFonts w:hint="default"/>
      </w:rPr>
    </w:lvl>
    <w:lvl w:ilvl="8" w:tplc="FC70E8B2">
      <w:numFmt w:val="bullet"/>
      <w:lvlText w:val="•"/>
      <w:lvlJc w:val="left"/>
      <w:pPr>
        <w:ind w:left="8316" w:hanging="360"/>
      </w:pPr>
      <w:rPr>
        <w:rFonts w:hint="default"/>
      </w:rPr>
    </w:lvl>
  </w:abstractNum>
  <w:abstractNum w:abstractNumId="33">
    <w:nsid w:val="7FA538F8"/>
    <w:multiLevelType w:val="hybridMultilevel"/>
    <w:tmpl w:val="9C1E972E"/>
    <w:lvl w:ilvl="0" w:tplc="67662F98">
      <w:start w:val="1"/>
      <w:numFmt w:val="decimal"/>
      <w:lvlText w:val="%1."/>
      <w:lvlJc w:val="left"/>
      <w:pPr>
        <w:ind w:left="800" w:hanging="416"/>
      </w:pPr>
      <w:rPr>
        <w:rFonts w:ascii="Arial" w:eastAsia="Arial" w:hAnsi="Arial" w:cs="Arial" w:hint="default"/>
        <w:w w:val="99"/>
        <w:sz w:val="22"/>
        <w:szCs w:val="22"/>
      </w:rPr>
    </w:lvl>
    <w:lvl w:ilvl="1" w:tplc="3AE4905E">
      <w:start w:val="1"/>
      <w:numFmt w:val="decimal"/>
      <w:lvlText w:val="%2."/>
      <w:lvlJc w:val="left"/>
      <w:pPr>
        <w:ind w:left="854" w:hanging="358"/>
      </w:pPr>
      <w:rPr>
        <w:rFonts w:ascii="Arial" w:eastAsia="Arial" w:hAnsi="Arial" w:cs="Arial" w:hint="default"/>
        <w:w w:val="99"/>
        <w:sz w:val="22"/>
        <w:szCs w:val="22"/>
      </w:rPr>
    </w:lvl>
    <w:lvl w:ilvl="2" w:tplc="0F7C6BCE">
      <w:numFmt w:val="bullet"/>
      <w:lvlText w:val="•"/>
      <w:lvlJc w:val="left"/>
      <w:pPr>
        <w:ind w:left="1875" w:hanging="358"/>
      </w:pPr>
      <w:rPr>
        <w:rFonts w:hint="default"/>
      </w:rPr>
    </w:lvl>
    <w:lvl w:ilvl="3" w:tplc="5FB419D2">
      <w:numFmt w:val="bullet"/>
      <w:lvlText w:val="•"/>
      <w:lvlJc w:val="left"/>
      <w:pPr>
        <w:ind w:left="2891" w:hanging="358"/>
      </w:pPr>
      <w:rPr>
        <w:rFonts w:hint="default"/>
      </w:rPr>
    </w:lvl>
    <w:lvl w:ilvl="4" w:tplc="092078FA">
      <w:numFmt w:val="bullet"/>
      <w:lvlText w:val="•"/>
      <w:lvlJc w:val="left"/>
      <w:pPr>
        <w:ind w:left="3906" w:hanging="358"/>
      </w:pPr>
      <w:rPr>
        <w:rFonts w:hint="default"/>
      </w:rPr>
    </w:lvl>
    <w:lvl w:ilvl="5" w:tplc="9180447C">
      <w:numFmt w:val="bullet"/>
      <w:lvlText w:val="•"/>
      <w:lvlJc w:val="left"/>
      <w:pPr>
        <w:ind w:left="4922" w:hanging="358"/>
      </w:pPr>
      <w:rPr>
        <w:rFonts w:hint="default"/>
      </w:rPr>
    </w:lvl>
    <w:lvl w:ilvl="6" w:tplc="B99C19A8">
      <w:numFmt w:val="bullet"/>
      <w:lvlText w:val="•"/>
      <w:lvlJc w:val="left"/>
      <w:pPr>
        <w:ind w:left="5937" w:hanging="358"/>
      </w:pPr>
      <w:rPr>
        <w:rFonts w:hint="default"/>
      </w:rPr>
    </w:lvl>
    <w:lvl w:ilvl="7" w:tplc="9D8EE2A4">
      <w:numFmt w:val="bullet"/>
      <w:lvlText w:val="•"/>
      <w:lvlJc w:val="left"/>
      <w:pPr>
        <w:ind w:left="6953" w:hanging="358"/>
      </w:pPr>
      <w:rPr>
        <w:rFonts w:hint="default"/>
      </w:rPr>
    </w:lvl>
    <w:lvl w:ilvl="8" w:tplc="32729BF4">
      <w:numFmt w:val="bullet"/>
      <w:lvlText w:val="•"/>
      <w:lvlJc w:val="left"/>
      <w:pPr>
        <w:ind w:left="7968" w:hanging="358"/>
      </w:pPr>
      <w:rPr>
        <w:rFonts w:hint="default"/>
      </w:rPr>
    </w:lvl>
  </w:abstractNum>
  <w:num w:numId="1">
    <w:abstractNumId w:val="1"/>
  </w:num>
  <w:num w:numId="2">
    <w:abstractNumId w:val="29"/>
  </w:num>
  <w:num w:numId="3">
    <w:abstractNumId w:val="24"/>
  </w:num>
  <w:num w:numId="4">
    <w:abstractNumId w:val="16"/>
  </w:num>
  <w:num w:numId="5">
    <w:abstractNumId w:val="18"/>
  </w:num>
  <w:num w:numId="6">
    <w:abstractNumId w:val="17"/>
  </w:num>
  <w:num w:numId="7">
    <w:abstractNumId w:val="32"/>
  </w:num>
  <w:num w:numId="8">
    <w:abstractNumId w:val="23"/>
  </w:num>
  <w:num w:numId="9">
    <w:abstractNumId w:val="15"/>
  </w:num>
  <w:num w:numId="10">
    <w:abstractNumId w:val="25"/>
  </w:num>
  <w:num w:numId="11">
    <w:abstractNumId w:val="33"/>
  </w:num>
  <w:num w:numId="12">
    <w:abstractNumId w:val="21"/>
  </w:num>
  <w:num w:numId="13">
    <w:abstractNumId w:val="4"/>
  </w:num>
  <w:num w:numId="14">
    <w:abstractNumId w:val="7"/>
  </w:num>
  <w:num w:numId="15">
    <w:abstractNumId w:val="2"/>
  </w:num>
  <w:num w:numId="16">
    <w:abstractNumId w:val="30"/>
  </w:num>
  <w:num w:numId="17">
    <w:abstractNumId w:val="14"/>
  </w:num>
  <w:num w:numId="18">
    <w:abstractNumId w:val="5"/>
  </w:num>
  <w:num w:numId="19">
    <w:abstractNumId w:val="28"/>
  </w:num>
  <w:num w:numId="20">
    <w:abstractNumId w:val="12"/>
  </w:num>
  <w:num w:numId="21">
    <w:abstractNumId w:val="26"/>
  </w:num>
  <w:num w:numId="22">
    <w:abstractNumId w:val="9"/>
  </w:num>
  <w:num w:numId="23">
    <w:abstractNumId w:val="22"/>
  </w:num>
  <w:num w:numId="24">
    <w:abstractNumId w:val="8"/>
  </w:num>
  <w:num w:numId="25">
    <w:abstractNumId w:val="13"/>
  </w:num>
  <w:num w:numId="26">
    <w:abstractNumId w:val="3"/>
  </w:num>
  <w:num w:numId="27">
    <w:abstractNumId w:val="6"/>
  </w:num>
  <w:num w:numId="28">
    <w:abstractNumId w:val="0"/>
  </w:num>
  <w:num w:numId="29">
    <w:abstractNumId w:val="10"/>
  </w:num>
  <w:num w:numId="30">
    <w:abstractNumId w:val="11"/>
  </w:num>
  <w:num w:numId="31">
    <w:abstractNumId w:val="31"/>
  </w:num>
  <w:num w:numId="32">
    <w:abstractNumId w:val="20"/>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5E"/>
    <w:rsid w:val="00086527"/>
    <w:rsid w:val="000E5293"/>
    <w:rsid w:val="002B0939"/>
    <w:rsid w:val="003A2285"/>
    <w:rsid w:val="007F7BDE"/>
    <w:rsid w:val="00D2495E"/>
    <w:rsid w:val="00E36B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495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qFormat/>
    <w:rsid w:val="00D2495E"/>
    <w:pPr>
      <w:ind w:left="120"/>
      <w:jc w:val="center"/>
      <w:outlineLvl w:val="0"/>
    </w:pPr>
    <w:rPr>
      <w:b/>
      <w:bCs/>
      <w:sz w:val="36"/>
      <w:szCs w:val="36"/>
    </w:rPr>
  </w:style>
  <w:style w:type="paragraph" w:styleId="Heading2">
    <w:name w:val="heading 2"/>
    <w:basedOn w:val="Normal"/>
    <w:link w:val="Heading2Char"/>
    <w:qFormat/>
    <w:rsid w:val="00D2495E"/>
    <w:pPr>
      <w:ind w:left="2300"/>
      <w:outlineLvl w:val="1"/>
    </w:pPr>
    <w:rPr>
      <w:b/>
      <w:bCs/>
      <w:sz w:val="28"/>
      <w:szCs w:val="28"/>
    </w:rPr>
  </w:style>
  <w:style w:type="paragraph" w:styleId="Heading3">
    <w:name w:val="heading 3"/>
    <w:basedOn w:val="Normal"/>
    <w:link w:val="Heading3Char"/>
    <w:qFormat/>
    <w:rsid w:val="00D2495E"/>
    <w:pPr>
      <w:ind w:left="100"/>
      <w:outlineLvl w:val="2"/>
    </w:pPr>
    <w:rPr>
      <w:b/>
      <w:bCs/>
      <w:sz w:val="24"/>
      <w:szCs w:val="24"/>
    </w:rPr>
  </w:style>
  <w:style w:type="paragraph" w:styleId="Heading4">
    <w:name w:val="heading 4"/>
    <w:basedOn w:val="Normal"/>
    <w:link w:val="Heading4Char"/>
    <w:qFormat/>
    <w:rsid w:val="00D2495E"/>
    <w:pPr>
      <w:ind w:left="220"/>
      <w:outlineLvl w:val="3"/>
    </w:pPr>
    <w:rPr>
      <w:b/>
      <w:bCs/>
    </w:rPr>
  </w:style>
  <w:style w:type="paragraph" w:styleId="Heading5">
    <w:name w:val="heading 5"/>
    <w:basedOn w:val="Normal"/>
    <w:link w:val="Heading5Char"/>
    <w:qFormat/>
    <w:rsid w:val="00D2495E"/>
    <w:pPr>
      <w:spacing w:before="12"/>
      <w:ind w:left="2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95E"/>
    <w:rPr>
      <w:rFonts w:ascii="Arial" w:eastAsia="Arial" w:hAnsi="Arial" w:cs="Arial"/>
      <w:b/>
      <w:bCs/>
      <w:sz w:val="36"/>
      <w:szCs w:val="36"/>
      <w:lang w:val="en-US"/>
    </w:rPr>
  </w:style>
  <w:style w:type="character" w:customStyle="1" w:styleId="Heading2Char">
    <w:name w:val="Heading 2 Char"/>
    <w:basedOn w:val="DefaultParagraphFont"/>
    <w:link w:val="Heading2"/>
    <w:rsid w:val="00D2495E"/>
    <w:rPr>
      <w:rFonts w:ascii="Arial" w:eastAsia="Arial" w:hAnsi="Arial" w:cs="Arial"/>
      <w:b/>
      <w:bCs/>
      <w:sz w:val="28"/>
      <w:szCs w:val="28"/>
      <w:lang w:val="en-US"/>
    </w:rPr>
  </w:style>
  <w:style w:type="character" w:customStyle="1" w:styleId="Heading3Char">
    <w:name w:val="Heading 3 Char"/>
    <w:basedOn w:val="DefaultParagraphFont"/>
    <w:link w:val="Heading3"/>
    <w:rsid w:val="00D2495E"/>
    <w:rPr>
      <w:rFonts w:ascii="Arial" w:eastAsia="Arial" w:hAnsi="Arial" w:cs="Arial"/>
      <w:b/>
      <w:bCs/>
      <w:sz w:val="24"/>
      <w:szCs w:val="24"/>
      <w:lang w:val="en-US"/>
    </w:rPr>
  </w:style>
  <w:style w:type="character" w:customStyle="1" w:styleId="Heading4Char">
    <w:name w:val="Heading 4 Char"/>
    <w:basedOn w:val="DefaultParagraphFont"/>
    <w:link w:val="Heading4"/>
    <w:rsid w:val="00D2495E"/>
    <w:rPr>
      <w:rFonts w:ascii="Arial" w:eastAsia="Arial" w:hAnsi="Arial" w:cs="Arial"/>
      <w:b/>
      <w:bCs/>
      <w:lang w:val="en-US"/>
    </w:rPr>
  </w:style>
  <w:style w:type="character" w:customStyle="1" w:styleId="Heading5Char">
    <w:name w:val="Heading 5 Char"/>
    <w:basedOn w:val="DefaultParagraphFont"/>
    <w:link w:val="Heading5"/>
    <w:rsid w:val="00D2495E"/>
    <w:rPr>
      <w:rFonts w:ascii="Arial" w:eastAsia="Arial" w:hAnsi="Arial" w:cs="Arial"/>
      <w:b/>
      <w:bCs/>
      <w:i/>
      <w:lang w:val="en-US"/>
    </w:rPr>
  </w:style>
  <w:style w:type="paragraph" w:styleId="TOC1">
    <w:name w:val="toc 1"/>
    <w:basedOn w:val="Normal"/>
    <w:uiPriority w:val="1"/>
    <w:qFormat/>
    <w:rsid w:val="00D2495E"/>
    <w:pPr>
      <w:spacing w:before="219"/>
      <w:ind w:left="139"/>
    </w:pPr>
  </w:style>
  <w:style w:type="paragraph" w:styleId="TOC2">
    <w:name w:val="toc 2"/>
    <w:basedOn w:val="Normal"/>
    <w:uiPriority w:val="1"/>
    <w:qFormat/>
    <w:rsid w:val="00D2495E"/>
    <w:pPr>
      <w:spacing w:before="219"/>
      <w:ind w:left="139"/>
    </w:pPr>
    <w:rPr>
      <w:i/>
    </w:rPr>
  </w:style>
  <w:style w:type="paragraph" w:styleId="TOC3">
    <w:name w:val="toc 3"/>
    <w:basedOn w:val="Normal"/>
    <w:uiPriority w:val="1"/>
    <w:qFormat/>
    <w:rsid w:val="00D2495E"/>
    <w:pPr>
      <w:spacing w:before="219"/>
      <w:ind w:left="140"/>
    </w:pPr>
  </w:style>
  <w:style w:type="paragraph" w:styleId="TOC4">
    <w:name w:val="toc 4"/>
    <w:basedOn w:val="Normal"/>
    <w:uiPriority w:val="1"/>
    <w:qFormat/>
    <w:rsid w:val="00D2495E"/>
    <w:pPr>
      <w:spacing w:before="218"/>
      <w:ind w:left="140"/>
    </w:pPr>
    <w:rPr>
      <w:i/>
    </w:rPr>
  </w:style>
  <w:style w:type="paragraph" w:styleId="TOC5">
    <w:name w:val="toc 5"/>
    <w:basedOn w:val="Normal"/>
    <w:uiPriority w:val="1"/>
    <w:qFormat/>
    <w:rsid w:val="00D2495E"/>
    <w:pPr>
      <w:ind w:left="1019" w:hanging="635"/>
    </w:pPr>
  </w:style>
  <w:style w:type="paragraph" w:styleId="BodyText">
    <w:name w:val="Body Text"/>
    <w:basedOn w:val="Normal"/>
    <w:link w:val="BodyTextChar"/>
    <w:qFormat/>
    <w:rsid w:val="00D2495E"/>
  </w:style>
  <w:style w:type="character" w:customStyle="1" w:styleId="BodyTextChar">
    <w:name w:val="Body Text Char"/>
    <w:basedOn w:val="DefaultParagraphFont"/>
    <w:link w:val="BodyText"/>
    <w:rsid w:val="00D2495E"/>
    <w:rPr>
      <w:rFonts w:ascii="Arial" w:eastAsia="Arial" w:hAnsi="Arial" w:cs="Arial"/>
      <w:lang w:val="en-US"/>
    </w:rPr>
  </w:style>
  <w:style w:type="paragraph" w:styleId="ListParagraph">
    <w:name w:val="List Paragraph"/>
    <w:basedOn w:val="Normal"/>
    <w:uiPriority w:val="34"/>
    <w:qFormat/>
    <w:rsid w:val="00D2495E"/>
    <w:pPr>
      <w:ind w:left="1019" w:hanging="360"/>
    </w:pPr>
  </w:style>
  <w:style w:type="paragraph" w:customStyle="1" w:styleId="TableParagraph">
    <w:name w:val="Table Paragraph"/>
    <w:basedOn w:val="Normal"/>
    <w:uiPriority w:val="1"/>
    <w:qFormat/>
    <w:rsid w:val="00D2495E"/>
    <w:pPr>
      <w:ind w:left="463"/>
    </w:pPr>
  </w:style>
  <w:style w:type="paragraph" w:styleId="Header">
    <w:name w:val="header"/>
    <w:basedOn w:val="Normal"/>
    <w:link w:val="HeaderChar"/>
    <w:uiPriority w:val="99"/>
    <w:unhideWhenUsed/>
    <w:rsid w:val="00D2495E"/>
    <w:pPr>
      <w:tabs>
        <w:tab w:val="center" w:pos="4680"/>
        <w:tab w:val="right" w:pos="9360"/>
      </w:tabs>
    </w:pPr>
  </w:style>
  <w:style w:type="character" w:customStyle="1" w:styleId="HeaderChar">
    <w:name w:val="Header Char"/>
    <w:basedOn w:val="DefaultParagraphFont"/>
    <w:link w:val="Header"/>
    <w:uiPriority w:val="99"/>
    <w:rsid w:val="00D2495E"/>
    <w:rPr>
      <w:rFonts w:ascii="Arial" w:eastAsia="Arial" w:hAnsi="Arial" w:cs="Arial"/>
      <w:lang w:val="en-US"/>
    </w:rPr>
  </w:style>
  <w:style w:type="paragraph" w:styleId="Footer">
    <w:name w:val="footer"/>
    <w:basedOn w:val="Normal"/>
    <w:link w:val="FooterChar"/>
    <w:uiPriority w:val="99"/>
    <w:unhideWhenUsed/>
    <w:rsid w:val="00D2495E"/>
    <w:pPr>
      <w:tabs>
        <w:tab w:val="center" w:pos="4680"/>
        <w:tab w:val="right" w:pos="9360"/>
      </w:tabs>
    </w:pPr>
  </w:style>
  <w:style w:type="character" w:customStyle="1" w:styleId="FooterChar">
    <w:name w:val="Footer Char"/>
    <w:basedOn w:val="DefaultParagraphFont"/>
    <w:link w:val="Footer"/>
    <w:uiPriority w:val="99"/>
    <w:rsid w:val="00D2495E"/>
    <w:rPr>
      <w:rFonts w:ascii="Arial" w:eastAsia="Arial" w:hAnsi="Arial" w:cs="Arial"/>
      <w:lang w:val="en-US"/>
    </w:rPr>
  </w:style>
  <w:style w:type="character" w:styleId="Hyperlink">
    <w:name w:val="Hyperlink"/>
    <w:basedOn w:val="DefaultParagraphFont"/>
    <w:unhideWhenUsed/>
    <w:rsid w:val="00D2495E"/>
    <w:rPr>
      <w:color w:val="0000FF" w:themeColor="hyperlink"/>
      <w:u w:val="single"/>
    </w:rPr>
  </w:style>
  <w:style w:type="paragraph" w:styleId="Title">
    <w:name w:val="Title"/>
    <w:basedOn w:val="Normal"/>
    <w:link w:val="TitleChar"/>
    <w:qFormat/>
    <w:rsid w:val="00D2495E"/>
    <w:pPr>
      <w:widowControl/>
      <w:autoSpaceDE/>
      <w:autoSpaceDN/>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D2495E"/>
    <w:rPr>
      <w:rFonts w:ascii="Times New Roman" w:eastAsia="Times New Roman" w:hAnsi="Times New Roman" w:cs="Times New Roman"/>
      <w:b/>
      <w:sz w:val="48"/>
      <w:szCs w:val="20"/>
      <w:lang w:val="en-US"/>
    </w:rPr>
  </w:style>
  <w:style w:type="character" w:styleId="PageNumber">
    <w:name w:val="page number"/>
    <w:basedOn w:val="DefaultParagraphFont"/>
    <w:rsid w:val="00D2495E"/>
  </w:style>
  <w:style w:type="paragraph" w:styleId="BalloonText">
    <w:name w:val="Balloon Text"/>
    <w:basedOn w:val="Normal"/>
    <w:link w:val="BalloonTextChar"/>
    <w:rsid w:val="00D2495E"/>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D2495E"/>
    <w:rPr>
      <w:rFonts w:ascii="Tahoma" w:eastAsia="Times New Roman" w:hAnsi="Tahoma" w:cs="Tahoma"/>
      <w:sz w:val="16"/>
      <w:szCs w:val="16"/>
      <w:lang w:val="en-US"/>
    </w:rPr>
  </w:style>
  <w:style w:type="paragraph" w:customStyle="1" w:styleId="Default">
    <w:name w:val="Default"/>
    <w:rsid w:val="00D2495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D249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495E"/>
    <w:rPr>
      <w:sz w:val="16"/>
      <w:szCs w:val="16"/>
    </w:rPr>
  </w:style>
  <w:style w:type="paragraph" w:styleId="CommentText">
    <w:name w:val="annotation text"/>
    <w:basedOn w:val="Normal"/>
    <w:link w:val="CommentTextChar"/>
    <w:uiPriority w:val="99"/>
    <w:semiHidden/>
    <w:unhideWhenUsed/>
    <w:rsid w:val="00D2495E"/>
    <w:rPr>
      <w:sz w:val="20"/>
      <w:szCs w:val="20"/>
    </w:rPr>
  </w:style>
  <w:style w:type="character" w:customStyle="1" w:styleId="CommentTextChar">
    <w:name w:val="Comment Text Char"/>
    <w:basedOn w:val="DefaultParagraphFont"/>
    <w:link w:val="CommentText"/>
    <w:uiPriority w:val="99"/>
    <w:semiHidden/>
    <w:rsid w:val="00D2495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2495E"/>
    <w:rPr>
      <w:b/>
      <w:bCs/>
    </w:rPr>
  </w:style>
  <w:style w:type="character" w:customStyle="1" w:styleId="CommentSubjectChar">
    <w:name w:val="Comment Subject Char"/>
    <w:basedOn w:val="CommentTextChar"/>
    <w:link w:val="CommentSubject"/>
    <w:uiPriority w:val="99"/>
    <w:semiHidden/>
    <w:rsid w:val="00D2495E"/>
    <w:rPr>
      <w:rFonts w:ascii="Arial" w:eastAsia="Arial" w:hAnsi="Arial" w:cs="Arial"/>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495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qFormat/>
    <w:rsid w:val="00D2495E"/>
    <w:pPr>
      <w:ind w:left="120"/>
      <w:jc w:val="center"/>
      <w:outlineLvl w:val="0"/>
    </w:pPr>
    <w:rPr>
      <w:b/>
      <w:bCs/>
      <w:sz w:val="36"/>
      <w:szCs w:val="36"/>
    </w:rPr>
  </w:style>
  <w:style w:type="paragraph" w:styleId="Heading2">
    <w:name w:val="heading 2"/>
    <w:basedOn w:val="Normal"/>
    <w:link w:val="Heading2Char"/>
    <w:qFormat/>
    <w:rsid w:val="00D2495E"/>
    <w:pPr>
      <w:ind w:left="2300"/>
      <w:outlineLvl w:val="1"/>
    </w:pPr>
    <w:rPr>
      <w:b/>
      <w:bCs/>
      <w:sz w:val="28"/>
      <w:szCs w:val="28"/>
    </w:rPr>
  </w:style>
  <w:style w:type="paragraph" w:styleId="Heading3">
    <w:name w:val="heading 3"/>
    <w:basedOn w:val="Normal"/>
    <w:link w:val="Heading3Char"/>
    <w:qFormat/>
    <w:rsid w:val="00D2495E"/>
    <w:pPr>
      <w:ind w:left="100"/>
      <w:outlineLvl w:val="2"/>
    </w:pPr>
    <w:rPr>
      <w:b/>
      <w:bCs/>
      <w:sz w:val="24"/>
      <w:szCs w:val="24"/>
    </w:rPr>
  </w:style>
  <w:style w:type="paragraph" w:styleId="Heading4">
    <w:name w:val="heading 4"/>
    <w:basedOn w:val="Normal"/>
    <w:link w:val="Heading4Char"/>
    <w:qFormat/>
    <w:rsid w:val="00D2495E"/>
    <w:pPr>
      <w:ind w:left="220"/>
      <w:outlineLvl w:val="3"/>
    </w:pPr>
    <w:rPr>
      <w:b/>
      <w:bCs/>
    </w:rPr>
  </w:style>
  <w:style w:type="paragraph" w:styleId="Heading5">
    <w:name w:val="heading 5"/>
    <w:basedOn w:val="Normal"/>
    <w:link w:val="Heading5Char"/>
    <w:qFormat/>
    <w:rsid w:val="00D2495E"/>
    <w:pPr>
      <w:spacing w:before="12"/>
      <w:ind w:left="2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95E"/>
    <w:rPr>
      <w:rFonts w:ascii="Arial" w:eastAsia="Arial" w:hAnsi="Arial" w:cs="Arial"/>
      <w:b/>
      <w:bCs/>
      <w:sz w:val="36"/>
      <w:szCs w:val="36"/>
      <w:lang w:val="en-US"/>
    </w:rPr>
  </w:style>
  <w:style w:type="character" w:customStyle="1" w:styleId="Heading2Char">
    <w:name w:val="Heading 2 Char"/>
    <w:basedOn w:val="DefaultParagraphFont"/>
    <w:link w:val="Heading2"/>
    <w:rsid w:val="00D2495E"/>
    <w:rPr>
      <w:rFonts w:ascii="Arial" w:eastAsia="Arial" w:hAnsi="Arial" w:cs="Arial"/>
      <w:b/>
      <w:bCs/>
      <w:sz w:val="28"/>
      <w:szCs w:val="28"/>
      <w:lang w:val="en-US"/>
    </w:rPr>
  </w:style>
  <w:style w:type="character" w:customStyle="1" w:styleId="Heading3Char">
    <w:name w:val="Heading 3 Char"/>
    <w:basedOn w:val="DefaultParagraphFont"/>
    <w:link w:val="Heading3"/>
    <w:rsid w:val="00D2495E"/>
    <w:rPr>
      <w:rFonts w:ascii="Arial" w:eastAsia="Arial" w:hAnsi="Arial" w:cs="Arial"/>
      <w:b/>
      <w:bCs/>
      <w:sz w:val="24"/>
      <w:szCs w:val="24"/>
      <w:lang w:val="en-US"/>
    </w:rPr>
  </w:style>
  <w:style w:type="character" w:customStyle="1" w:styleId="Heading4Char">
    <w:name w:val="Heading 4 Char"/>
    <w:basedOn w:val="DefaultParagraphFont"/>
    <w:link w:val="Heading4"/>
    <w:rsid w:val="00D2495E"/>
    <w:rPr>
      <w:rFonts w:ascii="Arial" w:eastAsia="Arial" w:hAnsi="Arial" w:cs="Arial"/>
      <w:b/>
      <w:bCs/>
      <w:lang w:val="en-US"/>
    </w:rPr>
  </w:style>
  <w:style w:type="character" w:customStyle="1" w:styleId="Heading5Char">
    <w:name w:val="Heading 5 Char"/>
    <w:basedOn w:val="DefaultParagraphFont"/>
    <w:link w:val="Heading5"/>
    <w:rsid w:val="00D2495E"/>
    <w:rPr>
      <w:rFonts w:ascii="Arial" w:eastAsia="Arial" w:hAnsi="Arial" w:cs="Arial"/>
      <w:b/>
      <w:bCs/>
      <w:i/>
      <w:lang w:val="en-US"/>
    </w:rPr>
  </w:style>
  <w:style w:type="paragraph" w:styleId="TOC1">
    <w:name w:val="toc 1"/>
    <w:basedOn w:val="Normal"/>
    <w:uiPriority w:val="1"/>
    <w:qFormat/>
    <w:rsid w:val="00D2495E"/>
    <w:pPr>
      <w:spacing w:before="219"/>
      <w:ind w:left="139"/>
    </w:pPr>
  </w:style>
  <w:style w:type="paragraph" w:styleId="TOC2">
    <w:name w:val="toc 2"/>
    <w:basedOn w:val="Normal"/>
    <w:uiPriority w:val="1"/>
    <w:qFormat/>
    <w:rsid w:val="00D2495E"/>
    <w:pPr>
      <w:spacing w:before="219"/>
      <w:ind w:left="139"/>
    </w:pPr>
    <w:rPr>
      <w:i/>
    </w:rPr>
  </w:style>
  <w:style w:type="paragraph" w:styleId="TOC3">
    <w:name w:val="toc 3"/>
    <w:basedOn w:val="Normal"/>
    <w:uiPriority w:val="1"/>
    <w:qFormat/>
    <w:rsid w:val="00D2495E"/>
    <w:pPr>
      <w:spacing w:before="219"/>
      <w:ind w:left="140"/>
    </w:pPr>
  </w:style>
  <w:style w:type="paragraph" w:styleId="TOC4">
    <w:name w:val="toc 4"/>
    <w:basedOn w:val="Normal"/>
    <w:uiPriority w:val="1"/>
    <w:qFormat/>
    <w:rsid w:val="00D2495E"/>
    <w:pPr>
      <w:spacing w:before="218"/>
      <w:ind w:left="140"/>
    </w:pPr>
    <w:rPr>
      <w:i/>
    </w:rPr>
  </w:style>
  <w:style w:type="paragraph" w:styleId="TOC5">
    <w:name w:val="toc 5"/>
    <w:basedOn w:val="Normal"/>
    <w:uiPriority w:val="1"/>
    <w:qFormat/>
    <w:rsid w:val="00D2495E"/>
    <w:pPr>
      <w:ind w:left="1019" w:hanging="635"/>
    </w:pPr>
  </w:style>
  <w:style w:type="paragraph" w:styleId="BodyText">
    <w:name w:val="Body Text"/>
    <w:basedOn w:val="Normal"/>
    <w:link w:val="BodyTextChar"/>
    <w:qFormat/>
    <w:rsid w:val="00D2495E"/>
  </w:style>
  <w:style w:type="character" w:customStyle="1" w:styleId="BodyTextChar">
    <w:name w:val="Body Text Char"/>
    <w:basedOn w:val="DefaultParagraphFont"/>
    <w:link w:val="BodyText"/>
    <w:rsid w:val="00D2495E"/>
    <w:rPr>
      <w:rFonts w:ascii="Arial" w:eastAsia="Arial" w:hAnsi="Arial" w:cs="Arial"/>
      <w:lang w:val="en-US"/>
    </w:rPr>
  </w:style>
  <w:style w:type="paragraph" w:styleId="ListParagraph">
    <w:name w:val="List Paragraph"/>
    <w:basedOn w:val="Normal"/>
    <w:uiPriority w:val="34"/>
    <w:qFormat/>
    <w:rsid w:val="00D2495E"/>
    <w:pPr>
      <w:ind w:left="1019" w:hanging="360"/>
    </w:pPr>
  </w:style>
  <w:style w:type="paragraph" w:customStyle="1" w:styleId="TableParagraph">
    <w:name w:val="Table Paragraph"/>
    <w:basedOn w:val="Normal"/>
    <w:uiPriority w:val="1"/>
    <w:qFormat/>
    <w:rsid w:val="00D2495E"/>
    <w:pPr>
      <w:ind w:left="463"/>
    </w:pPr>
  </w:style>
  <w:style w:type="paragraph" w:styleId="Header">
    <w:name w:val="header"/>
    <w:basedOn w:val="Normal"/>
    <w:link w:val="HeaderChar"/>
    <w:uiPriority w:val="99"/>
    <w:unhideWhenUsed/>
    <w:rsid w:val="00D2495E"/>
    <w:pPr>
      <w:tabs>
        <w:tab w:val="center" w:pos="4680"/>
        <w:tab w:val="right" w:pos="9360"/>
      </w:tabs>
    </w:pPr>
  </w:style>
  <w:style w:type="character" w:customStyle="1" w:styleId="HeaderChar">
    <w:name w:val="Header Char"/>
    <w:basedOn w:val="DefaultParagraphFont"/>
    <w:link w:val="Header"/>
    <w:uiPriority w:val="99"/>
    <w:rsid w:val="00D2495E"/>
    <w:rPr>
      <w:rFonts w:ascii="Arial" w:eastAsia="Arial" w:hAnsi="Arial" w:cs="Arial"/>
      <w:lang w:val="en-US"/>
    </w:rPr>
  </w:style>
  <w:style w:type="paragraph" w:styleId="Footer">
    <w:name w:val="footer"/>
    <w:basedOn w:val="Normal"/>
    <w:link w:val="FooterChar"/>
    <w:uiPriority w:val="99"/>
    <w:unhideWhenUsed/>
    <w:rsid w:val="00D2495E"/>
    <w:pPr>
      <w:tabs>
        <w:tab w:val="center" w:pos="4680"/>
        <w:tab w:val="right" w:pos="9360"/>
      </w:tabs>
    </w:pPr>
  </w:style>
  <w:style w:type="character" w:customStyle="1" w:styleId="FooterChar">
    <w:name w:val="Footer Char"/>
    <w:basedOn w:val="DefaultParagraphFont"/>
    <w:link w:val="Footer"/>
    <w:uiPriority w:val="99"/>
    <w:rsid w:val="00D2495E"/>
    <w:rPr>
      <w:rFonts w:ascii="Arial" w:eastAsia="Arial" w:hAnsi="Arial" w:cs="Arial"/>
      <w:lang w:val="en-US"/>
    </w:rPr>
  </w:style>
  <w:style w:type="character" w:styleId="Hyperlink">
    <w:name w:val="Hyperlink"/>
    <w:basedOn w:val="DefaultParagraphFont"/>
    <w:unhideWhenUsed/>
    <w:rsid w:val="00D2495E"/>
    <w:rPr>
      <w:color w:val="0000FF" w:themeColor="hyperlink"/>
      <w:u w:val="single"/>
    </w:rPr>
  </w:style>
  <w:style w:type="paragraph" w:styleId="Title">
    <w:name w:val="Title"/>
    <w:basedOn w:val="Normal"/>
    <w:link w:val="TitleChar"/>
    <w:qFormat/>
    <w:rsid w:val="00D2495E"/>
    <w:pPr>
      <w:widowControl/>
      <w:autoSpaceDE/>
      <w:autoSpaceDN/>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D2495E"/>
    <w:rPr>
      <w:rFonts w:ascii="Times New Roman" w:eastAsia="Times New Roman" w:hAnsi="Times New Roman" w:cs="Times New Roman"/>
      <w:b/>
      <w:sz w:val="48"/>
      <w:szCs w:val="20"/>
      <w:lang w:val="en-US"/>
    </w:rPr>
  </w:style>
  <w:style w:type="character" w:styleId="PageNumber">
    <w:name w:val="page number"/>
    <w:basedOn w:val="DefaultParagraphFont"/>
    <w:rsid w:val="00D2495E"/>
  </w:style>
  <w:style w:type="paragraph" w:styleId="BalloonText">
    <w:name w:val="Balloon Text"/>
    <w:basedOn w:val="Normal"/>
    <w:link w:val="BalloonTextChar"/>
    <w:rsid w:val="00D2495E"/>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D2495E"/>
    <w:rPr>
      <w:rFonts w:ascii="Tahoma" w:eastAsia="Times New Roman" w:hAnsi="Tahoma" w:cs="Tahoma"/>
      <w:sz w:val="16"/>
      <w:szCs w:val="16"/>
      <w:lang w:val="en-US"/>
    </w:rPr>
  </w:style>
  <w:style w:type="paragraph" w:customStyle="1" w:styleId="Default">
    <w:name w:val="Default"/>
    <w:rsid w:val="00D2495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D249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495E"/>
    <w:rPr>
      <w:sz w:val="16"/>
      <w:szCs w:val="16"/>
    </w:rPr>
  </w:style>
  <w:style w:type="paragraph" w:styleId="CommentText">
    <w:name w:val="annotation text"/>
    <w:basedOn w:val="Normal"/>
    <w:link w:val="CommentTextChar"/>
    <w:uiPriority w:val="99"/>
    <w:semiHidden/>
    <w:unhideWhenUsed/>
    <w:rsid w:val="00D2495E"/>
    <w:rPr>
      <w:sz w:val="20"/>
      <w:szCs w:val="20"/>
    </w:rPr>
  </w:style>
  <w:style w:type="character" w:customStyle="1" w:styleId="CommentTextChar">
    <w:name w:val="Comment Text Char"/>
    <w:basedOn w:val="DefaultParagraphFont"/>
    <w:link w:val="CommentText"/>
    <w:uiPriority w:val="99"/>
    <w:semiHidden/>
    <w:rsid w:val="00D2495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2495E"/>
    <w:rPr>
      <w:b/>
      <w:bCs/>
    </w:rPr>
  </w:style>
  <w:style w:type="character" w:customStyle="1" w:styleId="CommentSubjectChar">
    <w:name w:val="Comment Subject Char"/>
    <w:basedOn w:val="CommentTextChar"/>
    <w:link w:val="CommentSubject"/>
    <w:uiPriority w:val="99"/>
    <w:semiHidden/>
    <w:rsid w:val="00D2495E"/>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atenaude@penetanguishene.ca"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sdesjardins@penetanguishene.ca"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sdesjardins@penetanguishene.ca"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netanguishene.ca" TargetMode="Externa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6E19-C677-4906-9D31-E257A7F7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11384</Words>
  <Characters>64894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Desjardins</dc:creator>
  <cp:lastModifiedBy>Angele Proulx</cp:lastModifiedBy>
  <cp:revision>2</cp:revision>
  <cp:lastPrinted>2018-05-29T20:18:00Z</cp:lastPrinted>
  <dcterms:created xsi:type="dcterms:W3CDTF">2018-05-30T12:50:00Z</dcterms:created>
  <dcterms:modified xsi:type="dcterms:W3CDTF">2018-05-30T12:50:00Z</dcterms:modified>
</cp:coreProperties>
</file>